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6" w:rsidRDefault="00382346" w:rsidP="00382346">
      <w:pPr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4670B6">
        <w:rPr>
          <w:b/>
          <w:bCs/>
          <w:color w:val="000000"/>
          <w:sz w:val="24"/>
          <w:szCs w:val="24"/>
        </w:rPr>
        <w:t>Д</w:t>
      </w:r>
      <w:bookmarkStart w:id="0" w:name="_Ref461360756"/>
      <w:bookmarkEnd w:id="0"/>
      <w:r w:rsidRPr="004670B6">
        <w:rPr>
          <w:b/>
          <w:bCs/>
          <w:color w:val="000000"/>
          <w:sz w:val="24"/>
          <w:szCs w:val="24"/>
        </w:rPr>
        <w:t xml:space="preserve">ОГОВОР </w:t>
      </w:r>
      <w:bookmarkStart w:id="1" w:name="OLE_LINK3"/>
      <w:r w:rsidRPr="004670B6">
        <w:rPr>
          <w:b/>
          <w:bCs/>
          <w:color w:val="000000"/>
          <w:sz w:val="24"/>
          <w:szCs w:val="24"/>
        </w:rPr>
        <w:t>№</w:t>
      </w:r>
      <w:bookmarkEnd w:id="1"/>
      <w:r w:rsidRPr="004670B6">
        <w:rPr>
          <w:b/>
          <w:bCs/>
          <w:color w:val="000000"/>
          <w:sz w:val="24"/>
          <w:szCs w:val="24"/>
        </w:rPr>
        <w:t xml:space="preserve"> 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E526C6">
        <w:rPr>
          <w:b/>
          <w:color w:val="000000"/>
          <w:sz w:val="24"/>
          <w:szCs w:val="24"/>
          <w:highlight w:val="lightGray"/>
          <w:u w:val="single"/>
        </w:rP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separate"/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end"/>
      </w:r>
    </w:p>
    <w:p w:rsidR="00382346" w:rsidRPr="00041BCD" w:rsidRDefault="00382346" w:rsidP="00382346">
      <w:pPr>
        <w:ind w:firstLine="0"/>
        <w:jc w:val="center"/>
        <w:outlineLvl w:val="0"/>
        <w:rPr>
          <w:b/>
          <w:sz w:val="24"/>
        </w:rPr>
      </w:pPr>
      <w:r w:rsidRPr="00041BCD">
        <w:rPr>
          <w:b/>
          <w:sz w:val="24"/>
        </w:rPr>
        <w:t xml:space="preserve">НА </w:t>
      </w:r>
      <w:r w:rsidR="00624E5B">
        <w:rPr>
          <w:b/>
          <w:sz w:val="24"/>
        </w:rPr>
        <w:t>ОКАЗАНИЕ УСЛУГ ПО ПРОВЕДЕНИЮ ПРЕДВАРИТЕЛЬНЫХ И ПЕРИОДИЧЕСКИХ МЕДИЦИНСКИХ ОСМОТРОВ</w:t>
      </w:r>
    </w:p>
    <w:p w:rsidR="00382346" w:rsidRPr="00041BCD" w:rsidRDefault="00382346" w:rsidP="00382346">
      <w:pPr>
        <w:ind w:firstLine="0"/>
        <w:jc w:val="center"/>
        <w:outlineLvl w:val="0"/>
        <w:rPr>
          <w:color w:val="000000"/>
          <w:sz w:val="24"/>
          <w:szCs w:val="24"/>
        </w:rPr>
      </w:pPr>
    </w:p>
    <w:p w:rsidR="00382346" w:rsidRDefault="00382346" w:rsidP="00382346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041BCD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</w:rPr>
      </w:r>
      <w:r w:rsidRPr="00041BCD">
        <w:rPr>
          <w:color w:val="000000"/>
          <w:sz w:val="24"/>
          <w:szCs w:val="24"/>
          <w:highlight w:val="lightGray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</w:rPr>
        <w:t>Москва</w:t>
      </w:r>
      <w:r w:rsidRPr="00041BCD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382346" w:rsidRDefault="00382346" w:rsidP="00382346">
      <w:pPr>
        <w:tabs>
          <w:tab w:val="right" w:pos="9355"/>
        </w:tabs>
        <w:rPr>
          <w:b/>
          <w:color w:val="000000"/>
          <w:sz w:val="24"/>
          <w:szCs w:val="24"/>
        </w:rPr>
      </w:pPr>
    </w:p>
    <w:p w:rsidR="00382346" w:rsidRDefault="00382346" w:rsidP="00382346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7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2" w:name="ТекстовоеПоле717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9A25E1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2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8"/>
            <w:enabled/>
            <w:calcOnExit w:val="0"/>
            <w:textInput>
              <w:default w:val="(должность, ФИО)"/>
            </w:textInput>
          </w:ffData>
        </w:fldChar>
      </w:r>
      <w:bookmarkStart w:id="3" w:name="ТекстовоеПоле718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3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ТекстовоеПоле719"/>
            <w:enabled/>
            <w:calcOnExit w:val="0"/>
            <w:textInput>
              <w:default w:val="(наименование общества),"/>
            </w:textInput>
          </w:ffData>
        </w:fldChar>
      </w:r>
      <w:bookmarkStart w:id="4" w:name="ТекстовоеПоле7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bookmarkEnd w:id="4"/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bookmarkStart w:id="5" w:name="ТекстовоеПоле720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5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041BC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BCD">
        <w:rPr>
          <w:sz w:val="24"/>
          <w:szCs w:val="24"/>
          <w:u w:val="single"/>
        </w:rPr>
        <w:instrText xml:space="preserve"> FORMTEXT </w:instrText>
      </w:r>
      <w:r w:rsidRPr="00041BCD">
        <w:rPr>
          <w:sz w:val="24"/>
          <w:szCs w:val="24"/>
          <w:u w:val="single"/>
        </w:rPr>
      </w:r>
      <w:r w:rsidRPr="00041BCD">
        <w:rPr>
          <w:sz w:val="24"/>
          <w:szCs w:val="24"/>
          <w:u w:val="single"/>
        </w:rPr>
        <w:fldChar w:fldCharType="separate"/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sz w:val="24"/>
          <w:szCs w:val="24"/>
          <w:u w:val="single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bookmarkStart w:id="6" w:name="ТекстовоеПоле81"/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bookmarkEnd w:id="6"/>
      <w:r w:rsidR="00766A45" w:rsidRPr="00766A45">
        <w:rPr>
          <w:color w:val="000000"/>
          <w:sz w:val="24"/>
          <w:szCs w:val="24"/>
        </w:rPr>
        <w:t xml:space="preserve"> (</w:t>
      </w:r>
      <w:r w:rsidR="00766A45">
        <w:rPr>
          <w:color w:val="000000"/>
          <w:sz w:val="24"/>
          <w:szCs w:val="24"/>
        </w:rPr>
        <w:t>Приложение № 1 к Договору)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065324">
        <w:rPr>
          <w:bCs/>
          <w:sz w:val="24"/>
          <w:szCs w:val="24"/>
        </w:rPr>
        <w:t>«СТОРОНЫ»</w:t>
      </w:r>
      <w:r w:rsidRPr="00065324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заключили </w:t>
      </w:r>
      <w:r w:rsidRPr="00211303">
        <w:rPr>
          <w:spacing w:val="-1"/>
          <w:sz w:val="24"/>
          <w:szCs w:val="24"/>
        </w:rPr>
        <w:t xml:space="preserve">настоящий </w:t>
      </w:r>
      <w:r>
        <w:rPr>
          <w:spacing w:val="-1"/>
          <w:sz w:val="24"/>
          <w:szCs w:val="24"/>
        </w:rPr>
        <w:t xml:space="preserve">Договор </w:t>
      </w:r>
      <w:r w:rsidRPr="00211303">
        <w:rPr>
          <w:spacing w:val="-1"/>
          <w:sz w:val="24"/>
          <w:szCs w:val="24"/>
        </w:rPr>
        <w:t>о нижеследующем:</w:t>
      </w:r>
    </w:p>
    <w:p w:rsidR="00902548" w:rsidRDefault="00902548"/>
    <w:p w:rsidR="00382346" w:rsidRDefault="00382346" w:rsidP="00382346">
      <w:pPr>
        <w:pStyle w:val="a3"/>
        <w:numPr>
          <w:ilvl w:val="0"/>
          <w:numId w:val="1"/>
        </w:numPr>
        <w:shd w:val="clear" w:color="auto" w:fill="FFFFFF"/>
        <w:spacing w:before="100" w:after="120" w:line="283" w:lineRule="exact"/>
        <w:ind w:right="11"/>
        <w:jc w:val="center"/>
        <w:rPr>
          <w:b/>
          <w:bCs/>
          <w:spacing w:val="-1"/>
          <w:sz w:val="24"/>
          <w:szCs w:val="24"/>
        </w:rPr>
      </w:pPr>
      <w:r w:rsidRPr="00304BAA">
        <w:rPr>
          <w:b/>
          <w:bCs/>
          <w:sz w:val="24"/>
          <w:szCs w:val="24"/>
        </w:rPr>
        <w:t xml:space="preserve">ПРЕДМЕТ </w:t>
      </w:r>
      <w:r w:rsidRPr="00304BAA">
        <w:rPr>
          <w:b/>
          <w:bCs/>
          <w:spacing w:val="-1"/>
          <w:sz w:val="24"/>
          <w:szCs w:val="24"/>
        </w:rPr>
        <w:t>ДОГОВОРА</w:t>
      </w:r>
    </w:p>
    <w:p w:rsidR="00382346" w:rsidRDefault="00382346">
      <w:pPr>
        <w:rPr>
          <w:sz w:val="24"/>
        </w:rPr>
      </w:pPr>
    </w:p>
    <w:p w:rsidR="00382346" w:rsidRPr="00382346" w:rsidRDefault="00382346" w:rsidP="0038234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382346">
        <w:rPr>
          <w:sz w:val="24"/>
        </w:rPr>
        <w:t xml:space="preserve">По настоящему Договору ИСПОЛНИТЕЛЬ обязуется </w:t>
      </w:r>
      <w:r w:rsidR="00624E5B">
        <w:rPr>
          <w:sz w:val="24"/>
        </w:rPr>
        <w:t>оказать услуги</w:t>
      </w:r>
      <w:r w:rsidRPr="00382346">
        <w:rPr>
          <w:sz w:val="24"/>
        </w:rPr>
        <w:t xml:space="preserve"> </w:t>
      </w:r>
      <w:r w:rsidR="00624E5B" w:rsidRPr="00624E5B">
        <w:rPr>
          <w:sz w:val="24"/>
          <w:szCs w:val="24"/>
          <w:lang w:eastAsia="en-US"/>
        </w:rPr>
        <w:t>по проведению  предварительных и периодических медицинских осмотров работников</w:t>
      </w:r>
      <w:r w:rsidR="00624E5B">
        <w:rPr>
          <w:sz w:val="24"/>
          <w:szCs w:val="24"/>
          <w:lang w:eastAsia="en-US"/>
        </w:rPr>
        <w:t xml:space="preserve"> ЗАКАЗЧИКА</w:t>
      </w:r>
      <w:r w:rsidRPr="00382346">
        <w:rPr>
          <w:sz w:val="24"/>
        </w:rPr>
        <w:t>, а ЗАКАЗЧИК обязуется их принять и оплатить в обусловленные Договором сроки.</w:t>
      </w:r>
    </w:p>
    <w:p w:rsidR="00624E5B" w:rsidRPr="00624E5B" w:rsidRDefault="00624E5B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24E5B">
        <w:rPr>
          <w:sz w:val="24"/>
          <w:szCs w:val="24"/>
        </w:rPr>
        <w:t xml:space="preserve">Целью предварительных и периодических медицинских осмотров является </w:t>
      </w:r>
      <w:r w:rsidRPr="00624E5B">
        <w:rPr>
          <w:color w:val="000000"/>
          <w:sz w:val="24"/>
          <w:shd w:val="clear" w:color="auto" w:fill="FFFFFF"/>
        </w:rPr>
        <w:t>определения пригодности работников ЗАКАЗЧИКА для выполнения поручаемой работы и предупреждения профессиональных заболеваний</w:t>
      </w:r>
      <w:r w:rsidRPr="00624E5B">
        <w:rPr>
          <w:sz w:val="24"/>
          <w:szCs w:val="24"/>
        </w:rPr>
        <w:t>.</w:t>
      </w:r>
      <w:r w:rsidRPr="00624E5B">
        <w:rPr>
          <w:color w:val="504A4A"/>
          <w:szCs w:val="18"/>
        </w:rPr>
        <w:t xml:space="preserve"> </w:t>
      </w:r>
    </w:p>
    <w:p w:rsidR="00624E5B" w:rsidRPr="00624E5B" w:rsidRDefault="00624E5B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24E5B">
        <w:rPr>
          <w:sz w:val="24"/>
          <w:szCs w:val="24"/>
          <w:shd w:val="clear" w:color="auto" w:fill="FFFFFF"/>
        </w:rPr>
        <w:t xml:space="preserve"> ИСПОЛНИТЕЛЬ оказывает услуги, перечисленные в п.</w:t>
      </w:r>
      <w:r w:rsidR="007554C7">
        <w:rPr>
          <w:sz w:val="24"/>
          <w:szCs w:val="24"/>
          <w:shd w:val="clear" w:color="auto" w:fill="FFFFFF"/>
        </w:rPr>
        <w:t xml:space="preserve"> </w:t>
      </w:r>
      <w:r w:rsidRPr="00624E5B">
        <w:rPr>
          <w:sz w:val="24"/>
          <w:szCs w:val="24"/>
          <w:shd w:val="clear" w:color="auto" w:fill="FFFFFF"/>
        </w:rPr>
        <w:t xml:space="preserve">1.1. в медицинском учреждении по адресу: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624E5B">
        <w:rPr>
          <w:sz w:val="24"/>
          <w:szCs w:val="24"/>
        </w:rPr>
        <w:t>.</w:t>
      </w:r>
    </w:p>
    <w:p w:rsidR="00624E5B" w:rsidRPr="00382346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041BCD">
        <w:rPr>
          <w:sz w:val="24"/>
        </w:rPr>
        <w:t xml:space="preserve">ИСПОЛНИТЕЛЬ </w:t>
      </w:r>
      <w:r>
        <w:rPr>
          <w:sz w:val="24"/>
        </w:rPr>
        <w:t>оказывает услуги</w:t>
      </w:r>
      <w:r w:rsidRPr="00041BCD">
        <w:rPr>
          <w:sz w:val="24"/>
        </w:rPr>
        <w:t xml:space="preserve"> лично, собственными силами и средствами</w:t>
      </w:r>
      <w:r>
        <w:rPr>
          <w:sz w:val="24"/>
        </w:rPr>
        <w:t>.</w:t>
      </w:r>
    </w:p>
    <w:p w:rsidR="00382346" w:rsidRDefault="00382346" w:rsidP="00382346">
      <w:pPr>
        <w:pStyle w:val="a3"/>
        <w:tabs>
          <w:tab w:val="left" w:pos="851"/>
          <w:tab w:val="left" w:pos="993"/>
        </w:tabs>
        <w:ind w:left="567"/>
        <w:jc w:val="both"/>
      </w:pPr>
    </w:p>
    <w:p w:rsidR="00382346" w:rsidRPr="0071646E" w:rsidRDefault="00382346" w:rsidP="00382346">
      <w:pPr>
        <w:pStyle w:val="a3"/>
        <w:numPr>
          <w:ilvl w:val="0"/>
          <w:numId w:val="1"/>
        </w:numPr>
        <w:tabs>
          <w:tab w:val="left" w:pos="-4111"/>
          <w:tab w:val="num" w:pos="567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359B4">
        <w:rPr>
          <w:b/>
          <w:bCs/>
          <w:spacing w:val="-13"/>
          <w:sz w:val="24"/>
          <w:szCs w:val="24"/>
        </w:rPr>
        <w:t xml:space="preserve">ПРАВА И </w:t>
      </w:r>
      <w:r w:rsidRPr="007359B4">
        <w:rPr>
          <w:b/>
          <w:bCs/>
          <w:spacing w:val="-1"/>
          <w:sz w:val="24"/>
          <w:szCs w:val="24"/>
        </w:rPr>
        <w:t>ОБЯЗАННОСТИ</w:t>
      </w:r>
      <w:r w:rsidRPr="007359B4">
        <w:rPr>
          <w:b/>
          <w:bCs/>
          <w:spacing w:val="-13"/>
          <w:sz w:val="24"/>
          <w:szCs w:val="24"/>
        </w:rPr>
        <w:t xml:space="preserve"> СТОРОН</w:t>
      </w:r>
    </w:p>
    <w:p w:rsidR="00382346" w:rsidRPr="007359B4" w:rsidRDefault="00382346" w:rsidP="00382346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24E5B" w:rsidRPr="007554C7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обязан: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</w:t>
      </w:r>
      <w:r w:rsidR="00624E5B" w:rsidRPr="00E83869">
        <w:rPr>
          <w:sz w:val="24"/>
          <w:szCs w:val="24"/>
        </w:rPr>
        <w:t xml:space="preserve"> </w:t>
      </w:r>
      <w:r w:rsidRPr="00624E5B">
        <w:rPr>
          <w:sz w:val="24"/>
          <w:szCs w:val="24"/>
          <w:lang w:eastAsia="en-US"/>
        </w:rPr>
        <w:t>по проведению  предварительных и периодических медицинских осмотров работников</w:t>
      </w:r>
      <w:r>
        <w:rPr>
          <w:sz w:val="24"/>
          <w:szCs w:val="24"/>
          <w:lang w:eastAsia="en-US"/>
        </w:rPr>
        <w:t xml:space="preserve"> ЗАКАЗЧИКА</w:t>
      </w:r>
      <w:r w:rsidRPr="00E83869">
        <w:rPr>
          <w:sz w:val="24"/>
          <w:szCs w:val="24"/>
        </w:rPr>
        <w:t xml:space="preserve"> </w:t>
      </w:r>
      <w:r w:rsidR="00624E5B" w:rsidRPr="00E83869">
        <w:rPr>
          <w:sz w:val="24"/>
          <w:szCs w:val="24"/>
        </w:rPr>
        <w:t>на условиях, установленных Договором</w:t>
      </w:r>
      <w:r>
        <w:rPr>
          <w:sz w:val="24"/>
          <w:szCs w:val="24"/>
        </w:rPr>
        <w:t xml:space="preserve">, </w:t>
      </w:r>
      <w:r w:rsidRPr="00A87F60">
        <w:rPr>
          <w:sz w:val="24"/>
          <w:szCs w:val="22"/>
        </w:rPr>
        <w:t>своевременно и с надлежащим качеством.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Обеспечить наличие лицензии на оказываемые услуги в течение всего срока действия договора.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Иметь в наличии необходимое </w:t>
      </w:r>
      <w:r w:rsidRPr="00A87F60">
        <w:rPr>
          <w:sz w:val="24"/>
        </w:rPr>
        <w:t>медицинское оборудование, инструменты, расходные материалы</w:t>
      </w:r>
      <w:r w:rsidRPr="00A87F60">
        <w:rPr>
          <w:sz w:val="24"/>
          <w:szCs w:val="22"/>
        </w:rPr>
        <w:t>, помещения, в штате – квалифицированный медицинский персонал для оказания услуг по настоящему Договору.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При оказании услуг руководствоваться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«Порядка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A87F60" w:rsidRPr="007554C7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Проводить предварительные медицинские осмотры лиц, поступающих к ЗАКАЗЧИКУ на работу, на основании направления на медицинский осмотр (далее – </w:t>
      </w:r>
      <w:r w:rsidRPr="007554C7">
        <w:rPr>
          <w:sz w:val="24"/>
          <w:szCs w:val="22"/>
        </w:rPr>
        <w:t>Направление), оформленного надлежащим образом по форме, согласованной СТОРОНАМИ в Приложении № 2 к Договору и периодический медицинский осмотр на основании Направлений и Поименного списка работников, подлежащих прохождению периодического медицинского осмотра, составленного по форме, согласованной СТОРОНАМИ в Приложения № 3 к Договору (далее – Поименный список работников).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В течение 10 (десяти) календарных дней с момента получения от Заказчика Поименного списка работников до начала проведения периодического медицинского осмотра согласовать с Заказчиком Календарный план проведения периодического медицинского </w:t>
      </w:r>
      <w:r w:rsidRPr="007554C7">
        <w:rPr>
          <w:sz w:val="24"/>
          <w:szCs w:val="22"/>
        </w:rPr>
        <w:lastRenderedPageBreak/>
        <w:t>осмотра по форме, согласованной СТОРОНАМИ в Приложения № 4 к Договору (далее –</w:t>
      </w:r>
      <w:r w:rsidRPr="00A87F60">
        <w:rPr>
          <w:sz w:val="24"/>
          <w:szCs w:val="22"/>
        </w:rPr>
        <w:t xml:space="preserve"> Календарный план).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Оказывать услуги по проведению предварительного медицинского осмотра в день обращения кандидата имеющего при себе Направление, выданное ЗАКАЗЧИКОМ, а услуги по проведению периодического медицинского осмотра в соответствии с Календарным планом.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Внести результаты предварительного (периодического) медицинского осмотра в медицинскую карту амбулаторного больного и в иной документ, оформление которого предусмотрено законодательством РФ.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Выдать работнику по окончании прохождения медицинского осм</w:t>
      </w:r>
      <w:r w:rsidR="00BB7118">
        <w:rPr>
          <w:sz w:val="24"/>
          <w:szCs w:val="22"/>
        </w:rPr>
        <w:t>отра заключение по результатам предварительного (</w:t>
      </w:r>
      <w:r w:rsidRPr="00A87F60">
        <w:rPr>
          <w:sz w:val="24"/>
          <w:szCs w:val="22"/>
        </w:rPr>
        <w:t xml:space="preserve">периодического) медицинского осмотра, составленного по </w:t>
      </w:r>
      <w:r w:rsidRPr="007554C7">
        <w:rPr>
          <w:sz w:val="24"/>
          <w:szCs w:val="22"/>
        </w:rPr>
        <w:t>форме, согласованной СТОРОНАМИ в Приложения № 5 к Договору, (далее - Заключение) и</w:t>
      </w:r>
      <w:r w:rsidRPr="00A87F60">
        <w:rPr>
          <w:sz w:val="24"/>
          <w:szCs w:val="22"/>
        </w:rPr>
        <w:t xml:space="preserve"> </w:t>
      </w:r>
      <w:r w:rsidRPr="00A87F60">
        <w:rPr>
          <w:rStyle w:val="12"/>
          <w:color w:val="000000"/>
          <w:sz w:val="24"/>
          <w:szCs w:val="22"/>
        </w:rPr>
        <w:t>паспорт здоровья</w:t>
      </w:r>
      <w:r w:rsidRPr="00A87F60">
        <w:rPr>
          <w:sz w:val="24"/>
          <w:szCs w:val="22"/>
        </w:rPr>
        <w:t xml:space="preserve">. 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12"/>
          <w:sz w:val="24"/>
          <w:szCs w:val="24"/>
          <w:shd w:val="clear" w:color="auto" w:fill="auto"/>
        </w:rPr>
      </w:pPr>
      <w:r w:rsidRPr="00A87F60">
        <w:rPr>
          <w:rStyle w:val="12"/>
          <w:color w:val="000000"/>
          <w:sz w:val="24"/>
          <w:szCs w:val="22"/>
        </w:rPr>
        <w:t xml:space="preserve">Не позднее чем через 30 дней после завершения периодического медосмотра составить совместно с территориальным органом </w:t>
      </w:r>
      <w:proofErr w:type="spellStart"/>
      <w:r w:rsidRPr="00A87F60">
        <w:rPr>
          <w:rStyle w:val="12"/>
          <w:color w:val="000000"/>
          <w:sz w:val="24"/>
          <w:szCs w:val="22"/>
        </w:rPr>
        <w:t>Роспотребнадзора</w:t>
      </w:r>
      <w:proofErr w:type="spellEnd"/>
      <w:r w:rsidRPr="00A87F60">
        <w:rPr>
          <w:rStyle w:val="12"/>
          <w:color w:val="000000"/>
          <w:sz w:val="24"/>
          <w:szCs w:val="22"/>
        </w:rPr>
        <w:t xml:space="preserve"> </w:t>
      </w:r>
      <w:r w:rsidR="006D4218" w:rsidRPr="00A87F60">
        <w:rPr>
          <w:rStyle w:val="12"/>
          <w:color w:val="000000"/>
          <w:sz w:val="24"/>
          <w:szCs w:val="22"/>
        </w:rPr>
        <w:t xml:space="preserve">Заключительный </w:t>
      </w:r>
      <w:r w:rsidRPr="00A87F60">
        <w:rPr>
          <w:rStyle w:val="12"/>
          <w:color w:val="000000"/>
          <w:sz w:val="24"/>
          <w:szCs w:val="22"/>
        </w:rPr>
        <w:t>акт по результатам проведения периодического медицинского осмотра</w:t>
      </w:r>
      <w:r w:rsidR="006D4218">
        <w:rPr>
          <w:rStyle w:val="12"/>
          <w:color w:val="000000"/>
          <w:sz w:val="24"/>
          <w:szCs w:val="22"/>
        </w:rPr>
        <w:t xml:space="preserve"> (</w:t>
      </w:r>
      <w:r w:rsidR="006D4218" w:rsidRPr="00A87F60">
        <w:rPr>
          <w:rStyle w:val="12"/>
          <w:color w:val="000000"/>
          <w:sz w:val="24"/>
          <w:szCs w:val="22"/>
        </w:rPr>
        <w:t>Заключительный акт</w:t>
      </w:r>
      <w:r w:rsidR="006D4218">
        <w:rPr>
          <w:rStyle w:val="12"/>
          <w:color w:val="000000"/>
          <w:sz w:val="24"/>
          <w:szCs w:val="22"/>
        </w:rPr>
        <w:t>)</w:t>
      </w:r>
      <w:r w:rsidRPr="00A87F60">
        <w:rPr>
          <w:rStyle w:val="12"/>
          <w:color w:val="000000"/>
          <w:sz w:val="24"/>
          <w:szCs w:val="22"/>
        </w:rPr>
        <w:t xml:space="preserve">, содержащий сведения в соответствии с п. 43 </w:t>
      </w:r>
      <w:r w:rsidRPr="00A87F60">
        <w:rPr>
          <w:bCs/>
          <w:sz w:val="24"/>
          <w:szCs w:val="22"/>
        </w:rPr>
        <w:t>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Минздравсоцразвития России от 12.04.2011 № 302н,</w:t>
      </w:r>
      <w:r w:rsidRPr="00A87F60">
        <w:rPr>
          <w:rStyle w:val="12"/>
          <w:color w:val="000000"/>
          <w:sz w:val="24"/>
          <w:szCs w:val="22"/>
        </w:rPr>
        <w:t xml:space="preserve"> и передать его ЗАКАЗЧИКУ.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color w:val="000000"/>
          <w:sz w:val="24"/>
          <w:szCs w:val="22"/>
        </w:rPr>
        <w:t xml:space="preserve">В случае, если при проведении периодического медицинского осмотра возникают подозрения на наличие у работника профессионального заболевания, информировать в письменном виде об этом ЗАКАЗЧИКА и направить работника в установленном порядке в центр </w:t>
      </w:r>
      <w:proofErr w:type="spellStart"/>
      <w:r w:rsidRPr="00A87F60">
        <w:rPr>
          <w:color w:val="000000"/>
          <w:sz w:val="24"/>
          <w:szCs w:val="22"/>
        </w:rPr>
        <w:t>профпатологии</w:t>
      </w:r>
      <w:proofErr w:type="spellEnd"/>
      <w:r w:rsidRPr="00A87F60">
        <w:rPr>
          <w:color w:val="000000"/>
          <w:sz w:val="24"/>
          <w:szCs w:val="22"/>
        </w:rPr>
        <w:t xml:space="preserve"> на экспертизу связи заболевания с профессией.</w:t>
      </w:r>
    </w:p>
    <w:p w:rsid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>Вести реестр оказанных медицинских услуг.</w:t>
      </w:r>
    </w:p>
    <w:p w:rsid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>Вести медико-статистическую учетную и другую документацию по форме, действующей у ИСПОЛНИТЕЛЯ.</w:t>
      </w:r>
    </w:p>
    <w:p w:rsidR="00624E5B" w:rsidRPr="00A87F60" w:rsidRDefault="00624E5B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4"/>
        </w:rPr>
        <w:t xml:space="preserve">Предоставить ЗАКАЗЧИКУ счет на оплату, </w:t>
      </w:r>
      <w:r w:rsidR="00237AFF">
        <w:rPr>
          <w:sz w:val="24"/>
        </w:rPr>
        <w:t>Акт приема-передачи оказанных услуг</w:t>
      </w:r>
      <w:r w:rsidRPr="00A87F60">
        <w:rPr>
          <w:sz w:val="24"/>
          <w:szCs w:val="24"/>
        </w:rPr>
        <w:t xml:space="preserve"> и счет-фактуру, если не оговорено иное.</w:t>
      </w:r>
    </w:p>
    <w:p w:rsidR="00624E5B" w:rsidRDefault="00624E5B" w:rsidP="00624E5B">
      <w:pPr>
        <w:pStyle w:val="a3"/>
        <w:tabs>
          <w:tab w:val="left" w:pos="851"/>
          <w:tab w:val="left" w:pos="993"/>
        </w:tabs>
        <w:ind w:left="567"/>
        <w:jc w:val="both"/>
        <w:rPr>
          <w:b/>
          <w:sz w:val="24"/>
          <w:szCs w:val="24"/>
        </w:rPr>
      </w:pPr>
    </w:p>
    <w:p w:rsidR="00382346" w:rsidRPr="007554C7" w:rsidRDefault="00382346" w:rsidP="0038234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ЗАКАЗЧИК обязан: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Предоставить ИСПОЛНИТЕЛЮ утвержденный Поименный </w:t>
      </w:r>
      <w:r>
        <w:rPr>
          <w:sz w:val="24"/>
          <w:szCs w:val="22"/>
        </w:rPr>
        <w:t>список работников</w:t>
      </w:r>
      <w:r w:rsidRPr="006D4218">
        <w:rPr>
          <w:sz w:val="24"/>
          <w:szCs w:val="22"/>
        </w:rPr>
        <w:t xml:space="preserve">, с указанием подразделения, видов работ, вредных и (или) опасных производственных факторов, а также копию Заключительного акта по результатам предыдущего </w:t>
      </w:r>
      <w:r>
        <w:rPr>
          <w:sz w:val="24"/>
          <w:szCs w:val="22"/>
        </w:rPr>
        <w:t xml:space="preserve">периодического </w:t>
      </w:r>
      <w:r w:rsidRPr="006D4218">
        <w:rPr>
          <w:sz w:val="24"/>
          <w:szCs w:val="22"/>
        </w:rPr>
        <w:t xml:space="preserve">медицинского осмотра работников ЗАКАЗЧИКА не позднее чем </w:t>
      </w:r>
      <w:r w:rsidRPr="006D4218">
        <w:rPr>
          <w:color w:val="000000"/>
          <w:sz w:val="24"/>
          <w:szCs w:val="22"/>
          <w:shd w:val="clear" w:color="auto" w:fill="FFFFFF"/>
        </w:rPr>
        <w:t xml:space="preserve">за 2 месяца до согласованной с ИСПОЛНИТЕЛЕМ датой начала проведения периодического </w:t>
      </w:r>
      <w:r>
        <w:rPr>
          <w:color w:val="000000"/>
          <w:sz w:val="24"/>
          <w:szCs w:val="22"/>
          <w:shd w:val="clear" w:color="auto" w:fill="FFFFFF"/>
        </w:rPr>
        <w:t>мед</w:t>
      </w:r>
      <w:r w:rsidRPr="006D4218">
        <w:rPr>
          <w:color w:val="000000"/>
          <w:sz w:val="24"/>
          <w:szCs w:val="22"/>
          <w:shd w:val="clear" w:color="auto" w:fill="FFFFFF"/>
        </w:rPr>
        <w:t>осмотра</w:t>
      </w:r>
      <w:r w:rsidRPr="006D4218">
        <w:rPr>
          <w:sz w:val="24"/>
          <w:szCs w:val="22"/>
        </w:rPr>
        <w:t>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Согласовать полученный от ИСПОЛНИТЕЛЯ Календарный план и вернуть его на утверждение руководителя ИСПОЛНИТЕЛЯ до начала проведения периодического медицинского осмотра.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2"/>
        </w:rPr>
        <w:t>Выдать Направление по форме Приложения № 2 лицу, направляемому на</w:t>
      </w:r>
      <w:r w:rsidRPr="006D4218">
        <w:rPr>
          <w:sz w:val="24"/>
          <w:szCs w:val="22"/>
        </w:rPr>
        <w:t xml:space="preserve"> предварительный (периодический) медицинский осмотр.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Обеспечить явку работников для проведения предварительного и периодического медицинского осмотра в период действия настоящего договора.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Информировать кандидатов/работников об условиях и порядке проведения предварительных (периодических) медицинских осмотров.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 xml:space="preserve">Информировать ИСПОЛНИТЕЛЯ об изменениях в Поименном списке работников, подлежащих периодическому медицинскому осмотру.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D4218">
        <w:rPr>
          <w:sz w:val="24"/>
          <w:szCs w:val="22"/>
        </w:rPr>
        <w:t>Своевременно и в полном объеме в соответствии с условиями настоящего Договора оплачивать услуги ИСПОЛНИТЕЛЯ.</w:t>
      </w:r>
    </w:p>
    <w:p w:rsidR="00E83869" w:rsidRDefault="00E83869" w:rsidP="00E83869">
      <w:pPr>
        <w:pStyle w:val="a3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1F131E" w:rsidRPr="007554C7" w:rsidRDefault="001F131E" w:rsidP="001F13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имеет право: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 xml:space="preserve">Провести дополнительное обследование лица, поступающего к ЗАКАЗЧИКУ на работу, или работника ЗАКАЗЧИКА собственными силами или с привлечением сторонних медицинских организаций в случае, если в результате предварительного (периодического) </w:t>
      </w:r>
      <w:r w:rsidRPr="006D4218">
        <w:rPr>
          <w:sz w:val="24"/>
          <w:szCs w:val="24"/>
        </w:rPr>
        <w:lastRenderedPageBreak/>
        <w:t xml:space="preserve">медицинского осмотра ИСПОЛНИТЕЛЕМ выявлена необходимость проведения дополнительного обследования для решения вопроса о профессиональной пригодности работника. </w:t>
      </w:r>
    </w:p>
    <w:p w:rsidR="006D4218" w:rsidRPr="006D4218" w:rsidRDefault="006D4218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 xml:space="preserve">Требовать от ЗАКАЗЧИКА полного и качественного выполнения его обязанностей в соответствии с </w:t>
      </w:r>
      <w:proofErr w:type="spellStart"/>
      <w:r w:rsidRPr="006D4218">
        <w:rPr>
          <w:sz w:val="24"/>
          <w:szCs w:val="24"/>
        </w:rPr>
        <w:t>п.п</w:t>
      </w:r>
      <w:proofErr w:type="spellEnd"/>
      <w:r w:rsidRPr="006D4218">
        <w:rPr>
          <w:sz w:val="24"/>
          <w:szCs w:val="24"/>
        </w:rPr>
        <w:t>. 2.2</w:t>
      </w:r>
      <w:r>
        <w:rPr>
          <w:sz w:val="24"/>
          <w:szCs w:val="24"/>
        </w:rPr>
        <w:t xml:space="preserve">.1 </w:t>
      </w:r>
      <w:r w:rsidRPr="006D4218">
        <w:rPr>
          <w:sz w:val="24"/>
          <w:szCs w:val="24"/>
        </w:rPr>
        <w:t>-2.2.7 настоящего Договора.</w:t>
      </w:r>
    </w:p>
    <w:p w:rsidR="00962A50" w:rsidRPr="00281642" w:rsidRDefault="00E83869" w:rsidP="006D4218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>В случае неисполнения п</w:t>
      </w:r>
      <w:r w:rsidR="006D4218">
        <w:rPr>
          <w:sz w:val="24"/>
          <w:szCs w:val="24"/>
        </w:rPr>
        <w:t>. 2.2.7</w:t>
      </w:r>
      <w:r w:rsidRPr="006D4218">
        <w:rPr>
          <w:sz w:val="24"/>
          <w:szCs w:val="24"/>
        </w:rPr>
        <w:t xml:space="preserve"> настоящего Договора в течение 90 (девяноста) календарных дней с момента фактического выполнения работ, Исполнитель оставляет за собой право приостановить действие Договора в одностороннем порядке до поступления оплаты или письменно мотивированного объяснения отсутствия оплаты.</w:t>
      </w:r>
    </w:p>
    <w:p w:rsidR="00281642" w:rsidRPr="00E83869" w:rsidRDefault="00281642" w:rsidP="00281642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D06A91">
        <w:rPr>
          <w:sz w:val="24"/>
          <w:szCs w:val="24"/>
        </w:rPr>
        <w:t>Расторгнуть Договор с ЗАКАЗЧИКОМ при неисполнении последним существенных условий, предупредив ЗАКАЗЧИКА не менее чем за 30 (тридцать) календарных дней</w:t>
      </w:r>
      <w:r>
        <w:rPr>
          <w:sz w:val="24"/>
          <w:szCs w:val="24"/>
        </w:rPr>
        <w:t>.</w:t>
      </w:r>
    </w:p>
    <w:p w:rsidR="0071646E" w:rsidRDefault="0071646E" w:rsidP="0071646E"/>
    <w:p w:rsidR="00624E5B" w:rsidRPr="007554C7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ЗАКАЗЧИК имеет право:</w:t>
      </w:r>
    </w:p>
    <w:p w:rsid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>Требовать от ИСПОЛНИТЕЛЯ своевременного, полного и качественного оказания услуг в соответствии с условиями настоящего Договора,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:rsidR="00281642" w:rsidRP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  <w:shd w:val="clear" w:color="auto" w:fill="FFFFFF"/>
        </w:rPr>
        <w:t>Проверять самостоятельно ход и качество услуг, выполняемых по Договору ИСПОЛНИТЕЛЕМ, не вмешиваясь в его деятельность.</w:t>
      </w:r>
    </w:p>
    <w:p w:rsidR="00281642" w:rsidRPr="00281642" w:rsidRDefault="00281642" w:rsidP="0028164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>Требовать от ИСПОЛНИТЕЛЯ устранения недостатков в оказании медицинских услуг.</w:t>
      </w:r>
    </w:p>
    <w:p w:rsidR="00624E5B" w:rsidRDefault="00624E5B" w:rsidP="00624E5B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06A91">
        <w:rPr>
          <w:sz w:val="24"/>
          <w:szCs w:val="24"/>
        </w:rPr>
        <w:t>Расторгнуть Договор с ИСПОЛНИТЕЛЕМ при неисполнении последним существенных условий, предупредив ИСПОЛНИТЕЛЯ не менее чем за</w:t>
      </w:r>
      <w:r>
        <w:rPr>
          <w:sz w:val="24"/>
          <w:szCs w:val="24"/>
        </w:rPr>
        <w:t xml:space="preserve"> 30 (тридцать) календарных дней.</w:t>
      </w:r>
    </w:p>
    <w:p w:rsidR="00624E5B" w:rsidRDefault="00624E5B" w:rsidP="0071646E"/>
    <w:p w:rsidR="0071646E" w:rsidRPr="006C4CF1" w:rsidRDefault="0071646E" w:rsidP="0071646E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1646E">
        <w:rPr>
          <w:rFonts w:cstheme="minorBidi"/>
          <w:b/>
          <w:sz w:val="24"/>
          <w:szCs w:val="22"/>
        </w:rPr>
        <w:t>СТОИМОСТЬ ДОГОВОРА И ПОРЯДОК РАСЧЕТОВ</w:t>
      </w:r>
    </w:p>
    <w:p w:rsidR="0071646E" w:rsidRDefault="0071646E" w:rsidP="0071646E">
      <w:pPr>
        <w:ind w:firstLine="567"/>
        <w:rPr>
          <w:sz w:val="24"/>
        </w:rPr>
      </w:pPr>
    </w:p>
    <w:p w:rsidR="00E83869" w:rsidRPr="007554C7" w:rsidRDefault="0071646E" w:rsidP="0071646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71646E">
        <w:rPr>
          <w:sz w:val="24"/>
        </w:rPr>
        <w:t xml:space="preserve">Цена оказываемых ИСПОЛНИТЕЛЕМ услуг определена в рублях Российской Федерации и составляет </w:t>
      </w:r>
      <w:r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Pr="0071646E">
        <w:rPr>
          <w:i/>
          <w:sz w:val="24"/>
          <w:szCs w:val="24"/>
        </w:rPr>
        <w:instrText xml:space="preserve"> FORMTEXT </w:instrText>
      </w:r>
      <w:r w:rsidRPr="0071646E">
        <w:rPr>
          <w:i/>
          <w:sz w:val="24"/>
          <w:szCs w:val="24"/>
        </w:rPr>
      </w:r>
      <w:r w:rsidRPr="0071646E">
        <w:rPr>
          <w:i/>
          <w:sz w:val="24"/>
          <w:szCs w:val="24"/>
        </w:rPr>
        <w:fldChar w:fldCharType="separate"/>
      </w:r>
      <w:r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Pr="0071646E">
        <w:rPr>
          <w:i/>
          <w:sz w:val="24"/>
          <w:szCs w:val="24"/>
        </w:rPr>
        <w:fldChar w:fldCharType="end"/>
      </w:r>
      <w:r w:rsidRPr="0071646E">
        <w:rPr>
          <w:sz w:val="24"/>
        </w:rPr>
        <w:t xml:space="preserve">, в том числе </w:t>
      </w:r>
      <w:r w:rsidRPr="0071646E">
        <w:rPr>
          <w:sz w:val="24"/>
          <w:szCs w:val="24"/>
        </w:rPr>
        <w:t xml:space="preserve">НДС </w:t>
      </w:r>
      <w:r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Pr="0071646E">
        <w:rPr>
          <w:sz w:val="24"/>
          <w:szCs w:val="24"/>
          <w:u w:val="single"/>
        </w:rPr>
        <w:instrText xml:space="preserve"> FORMTEXT </w:instrText>
      </w:r>
      <w:r w:rsidRPr="0071646E">
        <w:rPr>
          <w:sz w:val="24"/>
          <w:szCs w:val="24"/>
          <w:u w:val="single"/>
        </w:rPr>
      </w:r>
      <w:r w:rsidRPr="0071646E">
        <w:rPr>
          <w:sz w:val="24"/>
          <w:szCs w:val="24"/>
          <w:u w:val="single"/>
        </w:rPr>
        <w:fldChar w:fldCharType="separate"/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71646E">
        <w:rPr>
          <w:sz w:val="24"/>
          <w:szCs w:val="24"/>
          <w:u w:val="single"/>
        </w:rPr>
        <w:fldChar w:fldCharType="end"/>
      </w:r>
      <w:r w:rsidRPr="0071646E">
        <w:rPr>
          <w:sz w:val="24"/>
          <w:szCs w:val="24"/>
        </w:rPr>
        <w:t xml:space="preserve">% в размере </w:t>
      </w:r>
      <w:r w:rsidRPr="007554C7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Pr="007554C7">
        <w:rPr>
          <w:sz w:val="24"/>
          <w:szCs w:val="24"/>
          <w:u w:val="single"/>
        </w:rPr>
        <w:instrText xml:space="preserve"> FORMTEXT </w:instrText>
      </w:r>
      <w:r w:rsidRPr="007554C7">
        <w:rPr>
          <w:sz w:val="24"/>
          <w:szCs w:val="24"/>
          <w:u w:val="single"/>
        </w:rPr>
      </w:r>
      <w:r w:rsidRPr="007554C7">
        <w:rPr>
          <w:sz w:val="24"/>
          <w:szCs w:val="24"/>
          <w:u w:val="single"/>
        </w:rPr>
        <w:fldChar w:fldCharType="separate"/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sz w:val="24"/>
          <w:szCs w:val="24"/>
          <w:u w:val="single"/>
        </w:rPr>
        <w:fldChar w:fldCharType="end"/>
      </w:r>
      <w:r w:rsidRPr="007554C7">
        <w:rPr>
          <w:sz w:val="24"/>
          <w:szCs w:val="24"/>
          <w:lang w:val="en-US"/>
        </w:rPr>
        <w:t> </w:t>
      </w:r>
      <w:r w:rsidRPr="007554C7">
        <w:rPr>
          <w:sz w:val="24"/>
          <w:szCs w:val="24"/>
        </w:rPr>
        <w:t xml:space="preserve"> рублей</w:t>
      </w:r>
      <w:r w:rsidR="003053B6" w:rsidRPr="007554C7">
        <w:rPr>
          <w:sz w:val="24"/>
        </w:rPr>
        <w:t xml:space="preserve"> согласно Приложению № 6</w:t>
      </w:r>
      <w:r w:rsidRPr="007554C7">
        <w:rPr>
          <w:sz w:val="24"/>
        </w:rPr>
        <w:t xml:space="preserve"> к настоящему Договору.</w:t>
      </w:r>
    </w:p>
    <w:p w:rsidR="0071646E" w:rsidRPr="00671FEB" w:rsidRDefault="0071646E" w:rsidP="0071646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>Расчеты за оказанные Услуги осуществляются в следующем порядке (здесь и далее по тексту настоящего Договора положения, регламентирующие оформление и представление счетов-фактур не применимы в случае, если ИСПОЛНИТЕЛЬ  применяет упрощенную систему налогообложения согласно гл. 26.2. Налогового кодекса РФ):</w:t>
      </w:r>
    </w:p>
    <w:p w:rsidR="0071646E" w:rsidRPr="00237AFF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 xml:space="preserve">Ежемесячно, до 3 (третьего)  числа месяца, следующего за отчетным, ИСПОЛНИТЕЛЬ передает на согласование ЗАКАЗЧИКУ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671FEB">
        <w:rPr>
          <w:sz w:val="24"/>
          <w:szCs w:val="24"/>
        </w:rPr>
        <w:t xml:space="preserve"> по форме </w:t>
      </w:r>
      <w:r w:rsidRPr="00237AFF">
        <w:rPr>
          <w:sz w:val="24"/>
          <w:szCs w:val="24"/>
        </w:rPr>
        <w:t>Приложения № </w:t>
      </w:r>
      <w:r w:rsidR="003053B6" w:rsidRPr="00237AFF">
        <w:rPr>
          <w:sz w:val="24"/>
          <w:szCs w:val="24"/>
        </w:rPr>
        <w:t>7</w:t>
      </w:r>
      <w:r w:rsidRPr="00237AFF">
        <w:rPr>
          <w:sz w:val="24"/>
          <w:szCs w:val="24"/>
        </w:rPr>
        <w:t xml:space="preserve"> к настоящему Договору, счет на оплату, счет-фактуру.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>ЗАКАЗЧИК в течение 5 (пяти) рабочих дней после получе</w:t>
      </w:r>
      <w:r w:rsidR="0096252F">
        <w:rPr>
          <w:sz w:val="24"/>
          <w:szCs w:val="24"/>
        </w:rPr>
        <w:t>ния документов, указанных в п. 3</w:t>
      </w:r>
      <w:r w:rsidRPr="0071646E">
        <w:rPr>
          <w:sz w:val="24"/>
          <w:szCs w:val="24"/>
        </w:rPr>
        <w:t xml:space="preserve">.2.1 настоящего Договора, рассматривает их и в случае отсутствия возражений (замечаний) подписывает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>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ЗАКАЗЧИК в случае несогласия с </w:t>
      </w:r>
      <w:r w:rsidR="00237AFF">
        <w:rPr>
          <w:sz w:val="24"/>
        </w:rPr>
        <w:t>Актом приема-передачи оказанных услуг</w:t>
      </w:r>
      <w:r w:rsidR="00237AFF">
        <w:rPr>
          <w:sz w:val="24"/>
          <w:szCs w:val="24"/>
        </w:rPr>
        <w:t xml:space="preserve"> </w:t>
      </w:r>
      <w:proofErr w:type="spellStart"/>
      <w:r w:rsidR="0096252F">
        <w:rPr>
          <w:sz w:val="24"/>
          <w:szCs w:val="24"/>
        </w:rPr>
        <w:t>услуг</w:t>
      </w:r>
      <w:proofErr w:type="spellEnd"/>
      <w:r w:rsidR="0096252F">
        <w:rPr>
          <w:sz w:val="24"/>
          <w:szCs w:val="24"/>
        </w:rPr>
        <w:t xml:space="preserve"> в срок, указанный в п. 3</w:t>
      </w:r>
      <w:r w:rsidRPr="0071646E">
        <w:rPr>
          <w:sz w:val="24"/>
          <w:szCs w:val="24"/>
        </w:rPr>
        <w:t xml:space="preserve">.2.2 настоящего Договора, направляет ИСПОЛНИТЕЛЮ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 и др</w:t>
      </w:r>
      <w:r w:rsidR="0096252F">
        <w:rPr>
          <w:sz w:val="24"/>
          <w:szCs w:val="24"/>
        </w:rPr>
        <w:t>угие документы, указанные в п. 3</w:t>
      </w:r>
      <w:r w:rsidRPr="0071646E">
        <w:rPr>
          <w:sz w:val="24"/>
          <w:szCs w:val="24"/>
        </w:rPr>
        <w:t>.2.1 настоящего Договора, со своими мотивированными возражениями (замечаниями).</w:t>
      </w:r>
    </w:p>
    <w:p w:rsidR="0071646E" w:rsidRPr="0071646E" w:rsidRDefault="0071646E" w:rsidP="0071646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ИСПОЛНИТЕЛЬ в течение 5 (пяти) рабочих дней устраняет замечания ЗАКАЗЧИКА и передает на согласование последнему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, счет на оплату, счет-фактуру, после чего, приемка </w:t>
      </w:r>
      <w:r w:rsidR="0096252F">
        <w:rPr>
          <w:sz w:val="24"/>
          <w:szCs w:val="24"/>
        </w:rPr>
        <w:t>оказанных услуг</w:t>
      </w:r>
      <w:r w:rsidRPr="0071646E">
        <w:rPr>
          <w:sz w:val="24"/>
          <w:szCs w:val="24"/>
        </w:rPr>
        <w:t xml:space="preserve"> производит</w:t>
      </w:r>
      <w:r w:rsidR="0096252F">
        <w:rPr>
          <w:sz w:val="24"/>
          <w:szCs w:val="24"/>
        </w:rPr>
        <w:t xml:space="preserve">ся в порядке, указанном в </w:t>
      </w:r>
      <w:proofErr w:type="spellStart"/>
      <w:r w:rsidR="0096252F">
        <w:rPr>
          <w:sz w:val="24"/>
          <w:szCs w:val="24"/>
        </w:rPr>
        <w:t>п.п</w:t>
      </w:r>
      <w:proofErr w:type="spellEnd"/>
      <w:r w:rsidR="0096252F">
        <w:rPr>
          <w:sz w:val="24"/>
          <w:szCs w:val="24"/>
        </w:rPr>
        <w:t>. 3.2.2 - 3</w:t>
      </w:r>
      <w:r w:rsidRPr="0071646E">
        <w:rPr>
          <w:sz w:val="24"/>
          <w:szCs w:val="24"/>
        </w:rPr>
        <w:t>.2.3 настоящего Договора.</w:t>
      </w:r>
    </w:p>
    <w:p w:rsidR="0071646E" w:rsidRPr="0071646E" w:rsidRDefault="0071646E" w:rsidP="0071646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Оплата оказанных услуг производится в течение </w:t>
      </w:r>
      <w:r w:rsidRPr="0071646E">
        <w:rPr>
          <w:sz w:val="24"/>
          <w:szCs w:val="24"/>
          <w:highlight w:val="lightGray"/>
        </w:rPr>
        <w:fldChar w:fldCharType="begin">
          <w:ffData>
            <w:name w:val="ТекстовоеПоле247"/>
            <w:enabled/>
            <w:calcOnExit w:val="0"/>
            <w:textInput>
              <w:default w:val="(70/80/90) календарных дней, но не ранее, чем через 60 календарных дней (выбрать)"/>
            </w:textInput>
          </w:ffData>
        </w:fldChar>
      </w:r>
      <w:r w:rsidRPr="0071646E">
        <w:rPr>
          <w:sz w:val="24"/>
          <w:szCs w:val="24"/>
          <w:highlight w:val="lightGray"/>
        </w:rPr>
        <w:instrText xml:space="preserve"> FORMTEXT </w:instrText>
      </w:r>
      <w:r w:rsidRPr="0071646E">
        <w:rPr>
          <w:sz w:val="24"/>
          <w:szCs w:val="24"/>
          <w:highlight w:val="lightGray"/>
        </w:rPr>
      </w:r>
      <w:r w:rsidRPr="0071646E">
        <w:rPr>
          <w:sz w:val="24"/>
          <w:szCs w:val="24"/>
          <w:highlight w:val="lightGray"/>
        </w:rPr>
        <w:fldChar w:fldCharType="separate"/>
      </w:r>
      <w:r w:rsidRPr="0071646E">
        <w:rPr>
          <w:noProof/>
          <w:sz w:val="24"/>
          <w:szCs w:val="24"/>
          <w:highlight w:val="lightGray"/>
        </w:rPr>
        <w:t>60 календарных дней, но не ранее, чем через 45 календарных дней</w:t>
      </w:r>
      <w:r w:rsidRPr="0071646E">
        <w:rPr>
          <w:sz w:val="24"/>
          <w:szCs w:val="24"/>
          <w:highlight w:val="lightGray"/>
        </w:rPr>
        <w:fldChar w:fldCharType="end"/>
      </w:r>
      <w:r w:rsidRPr="0071646E">
        <w:rPr>
          <w:sz w:val="24"/>
          <w:szCs w:val="24"/>
          <w:highlight w:val="lightGray"/>
        </w:rPr>
        <w:t xml:space="preserve"> </w:t>
      </w:r>
      <w:r w:rsidRPr="0071646E">
        <w:rPr>
          <w:sz w:val="24"/>
          <w:szCs w:val="24"/>
        </w:rPr>
        <w:t xml:space="preserve">после подписания </w:t>
      </w:r>
      <w:r w:rsidR="00237AFF">
        <w:rPr>
          <w:sz w:val="24"/>
        </w:rPr>
        <w:t>Акта приема-передачи оказанных услуг</w:t>
      </w:r>
      <w:r w:rsidR="00237AFF" w:rsidRPr="0071646E">
        <w:rPr>
          <w:sz w:val="24"/>
          <w:szCs w:val="24"/>
        </w:rPr>
        <w:t xml:space="preserve"> </w:t>
      </w:r>
      <w:r w:rsidRPr="0071646E">
        <w:rPr>
          <w:sz w:val="24"/>
          <w:szCs w:val="24"/>
        </w:rPr>
        <w:t>при условии получения надлежащим образом оформленного  счета-фактуры.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lastRenderedPageBreak/>
        <w:t xml:space="preserve">Оплата за оказанные </w:t>
      </w:r>
      <w:r w:rsidRPr="006C4CF1">
        <w:rPr>
          <w:sz w:val="24"/>
          <w:szCs w:val="24"/>
        </w:rPr>
        <w:t>услуги</w:t>
      </w:r>
      <w:r w:rsidRPr="006C4CF1">
        <w:rPr>
          <w:spacing w:val="-10"/>
          <w:sz w:val="24"/>
          <w:szCs w:val="24"/>
        </w:rPr>
        <w:t xml:space="preserve"> производится ЗАКАЗЧИКОМ путем перечисления денежных средств в безналичном порядке на расчетный счет ИСПОЛНИТЕЛЯ. Датой оплаты считается дата списания денежных средств с расчетного счета  ЗАКАЗЧИКА.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В течение 5 (пяти) рабочих дней с даты подписания  настоящего Договора ИСПОЛНИТЕЛЬ обязуется направить ЗАКАЗЧИКУ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– документа о назначении на должность руководителя; для главного бухгалтера – приказа о назначении на должность главного бухгалтера; для иных лиц – приказа (иного распорядительного документа) по организации, доверенности от организации), а также представить заверенные ИСПОЛНИТЕЛЕМ образцы подписей вышеуказанных лиц. В случае изменения перечня лиц, имеющих вышеуказанные полномочия, ИСПОЛНИТЕЛЬ обязуется незамедлительно сообщить об этом ЗАКАЗЧИКУ и предоставить указанные в настоящем  пункте  документы в отношении указанных лиц.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подписанные лицами, уполномоченными на то приказом (иным распорядительным документом) ИСПОЛНИТЕЛЯ или доверенностью от имени ИСПОЛНИТЕЛЯ, после расшифровки подписи должны содержать реквизиты уполномочивающего документа (наименование, дата, номер).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 xml:space="preserve">Счета-фактуры, акты сдачи-приемки </w:t>
      </w:r>
      <w:r w:rsidRPr="006C4CF1">
        <w:rPr>
          <w:sz w:val="24"/>
          <w:szCs w:val="24"/>
        </w:rPr>
        <w:t>выполненных работ (оказанных услуг)</w:t>
      </w:r>
      <w:r w:rsidRPr="006C4CF1">
        <w:rPr>
          <w:spacing w:val="-10"/>
          <w:sz w:val="24"/>
          <w:szCs w:val="24"/>
        </w:rPr>
        <w:t xml:space="preserve"> и иные финансовые документы другой СТОРОНЕ передаются нарочным/курьером.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 w:val="24"/>
          <w:szCs w:val="24"/>
        </w:rPr>
      </w:pPr>
      <w:r w:rsidRPr="00CA030A">
        <w:rPr>
          <w:spacing w:val="-10"/>
          <w:sz w:val="24"/>
          <w:szCs w:val="24"/>
        </w:rPr>
        <w:t>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При подписании счетов-фактур не допускается использование факсимильного воспроизведения подписи, либо иного аналога собственноручной подписи. В случае нарушения требований по оформлению счетов-фактур или не представления оригинала счета-фактуры (включая счета-фактуры на предоплату) в установленные Налоговым Кодексом РФ сроки, СТОРОНА, осуществляющая оплату услуг по настоящему Договору, вправе отсрочить соответствующий платеж на срок просрочки  представления надлежаще оформленного оригинала счета-фактуры.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СТОРОНА, получившая счет-фактуру, не соответствующий требованиям настоящего Договора, обязана в течение 3 (трех) дней проинформировать другую СТОРОНУ об этом с указанием конкретных допущенных нарушений.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Первичные учетные документы, составляемые во исполнение обязательств СТОРОН по настоящему Договору, должны содержать следующие обязательные реквизиты: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E634C3">
        <w:rPr>
          <w:sz w:val="24"/>
          <w:szCs w:val="24"/>
        </w:rPr>
        <w:t>наименование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дату составления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наименование экономического субъекта, составившего документ;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содержание факта хозяйственной жизни;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71646E" w:rsidRPr="006C4CF1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 xml:space="preserve">подписи вышеуказанных лиц, с указанием их фамилий и инициалов либо иных реквизитов, необходимых для идентификации этих лиц, наименование </w:t>
      </w:r>
      <w:r w:rsidRPr="006C4CF1">
        <w:rPr>
          <w:spacing w:val="-10"/>
          <w:sz w:val="24"/>
          <w:szCs w:val="24"/>
        </w:rPr>
        <w:t xml:space="preserve">организации, от имени которой составлен документ. 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Cs w:val="24"/>
        </w:rPr>
      </w:pPr>
      <w:r w:rsidRPr="00DD7B3E">
        <w:rPr>
          <w:spacing w:val="-10"/>
          <w:sz w:val="24"/>
          <w:szCs w:val="24"/>
        </w:rPr>
        <w:t>В случае отсутствия в первичных учетных документах одного из вышеуказанных реквизитов, любая из СТОРОН вправе не принимать их к рассмотрению и исполнению.</w:t>
      </w:r>
    </w:p>
    <w:p w:rsidR="0071646E" w:rsidRPr="006C4CF1" w:rsidRDefault="0071646E" w:rsidP="006C4CF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DD7B3E">
        <w:rPr>
          <w:spacing w:val="-10"/>
          <w:sz w:val="24"/>
          <w:szCs w:val="24"/>
        </w:rPr>
        <w:lastRenderedPageBreak/>
        <w:t xml:space="preserve">Оригиналы первичных учетных документов (счета, акты, и пр.) должны направляться ЗАКАЗЧИКУ по адресу: </w:t>
      </w:r>
      <w:r w:rsidRPr="00CA030A">
        <w:rPr>
          <w:spacing w:val="-1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DD7B3E">
        <w:rPr>
          <w:spacing w:val="-10"/>
          <w:sz w:val="24"/>
          <w:szCs w:val="24"/>
        </w:rPr>
        <w:instrText xml:space="preserve"> FORMTE</w:instrText>
      </w:r>
      <w:r w:rsidRPr="00CA030A">
        <w:rPr>
          <w:sz w:val="24"/>
          <w:szCs w:val="24"/>
        </w:rPr>
        <w:instrText xml:space="preserve">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sz w:val="24"/>
          <w:szCs w:val="24"/>
        </w:rPr>
        <w:t>105005 г. Москва, ул. Ф. Энгельса, д.32, стр. 1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, с обязательной пометкой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 и указанием информации о номере и дате </w:t>
      </w:r>
      <w:r>
        <w:rPr>
          <w:sz w:val="24"/>
          <w:szCs w:val="24"/>
        </w:rPr>
        <w:t xml:space="preserve">настоящего </w:t>
      </w:r>
      <w:r w:rsidRPr="00CA030A">
        <w:rPr>
          <w:sz w:val="24"/>
          <w:szCs w:val="24"/>
        </w:rPr>
        <w:t>Договора, номере и дате приложения и контактном лице</w:t>
      </w:r>
      <w:r w:rsidR="006C4CF1">
        <w:rPr>
          <w:sz w:val="24"/>
          <w:szCs w:val="24"/>
        </w:rPr>
        <w:t>.</w:t>
      </w:r>
    </w:p>
    <w:p w:rsidR="006C4CF1" w:rsidRDefault="006C4CF1" w:rsidP="006C4CF1">
      <w:pPr>
        <w:pStyle w:val="a3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4CF1" w:rsidRPr="007F13C4" w:rsidRDefault="006C4CF1" w:rsidP="006C4CF1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6C4CF1">
        <w:rPr>
          <w:b/>
          <w:bCs/>
          <w:spacing w:val="-1"/>
          <w:sz w:val="24"/>
          <w:szCs w:val="24"/>
        </w:rPr>
        <w:t>ОТВЕТСТВЕННОСТЬ</w:t>
      </w:r>
      <w:r w:rsidRPr="006C4CF1">
        <w:rPr>
          <w:b/>
          <w:bCs/>
          <w:spacing w:val="-13"/>
          <w:sz w:val="24"/>
          <w:szCs w:val="24"/>
        </w:rPr>
        <w:t xml:space="preserve"> СТОРОН</w:t>
      </w:r>
    </w:p>
    <w:p w:rsidR="006C4CF1" w:rsidRPr="006C4CF1" w:rsidRDefault="006C4CF1" w:rsidP="006C4CF1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C4CF1" w:rsidRDefault="006C4CF1" w:rsidP="006C4CF1">
      <w:pPr>
        <w:shd w:val="clear" w:color="auto" w:fill="FFFFFF"/>
        <w:tabs>
          <w:tab w:val="left" w:pos="970"/>
        </w:tabs>
        <w:spacing w:line="280" w:lineRule="exact"/>
        <w:ind w:firstLine="539"/>
        <w:rPr>
          <w:spacing w:val="-9"/>
          <w:sz w:val="24"/>
          <w:szCs w:val="24"/>
        </w:rPr>
      </w:pPr>
      <w:r w:rsidRPr="00CA030A">
        <w:rPr>
          <w:spacing w:val="-9"/>
          <w:sz w:val="24"/>
          <w:szCs w:val="24"/>
        </w:rPr>
        <w:t>Односторонний отказ ЗАКАЗЧИКА от настоящего Договора в связи с неисполнением/ненадлежащим исполнением ИСПОЛНИТЕЛЕМ своих договорных обязательств не является основанием для возмещения ЗАКАЗЧИКОМ ИСПОЛНИТЕЛЮ расходов</w:t>
      </w:r>
      <w:r>
        <w:rPr>
          <w:spacing w:val="-9"/>
          <w:sz w:val="24"/>
          <w:szCs w:val="24"/>
        </w:rPr>
        <w:t>,</w:t>
      </w:r>
      <w:r w:rsidRPr="007D3332">
        <w:rPr>
          <w:spacing w:val="-9"/>
          <w:sz w:val="24"/>
          <w:szCs w:val="24"/>
        </w:rPr>
        <w:t xml:space="preserve"> </w:t>
      </w:r>
      <w:r w:rsidRPr="00CA030A">
        <w:rPr>
          <w:spacing w:val="-9"/>
          <w:sz w:val="24"/>
          <w:szCs w:val="24"/>
        </w:rPr>
        <w:t>понесенных</w:t>
      </w:r>
      <w:r>
        <w:rPr>
          <w:spacing w:val="-9"/>
          <w:sz w:val="24"/>
          <w:szCs w:val="24"/>
        </w:rPr>
        <w:t xml:space="preserve"> ИСПОЛНИТЕЛЕМ в связи с досрочным расторжением настоящего Договора</w:t>
      </w:r>
      <w:r w:rsidRPr="00CA030A">
        <w:rPr>
          <w:spacing w:val="-9"/>
          <w:sz w:val="24"/>
          <w:szCs w:val="24"/>
        </w:rPr>
        <w:t>.</w:t>
      </w: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неисполнения или ненадлежащего исполнения обязательств по настоящему Договору одной СТОРОНОЙ, другая СТОРОНА вправе требовать устранения нарушений.</w:t>
      </w:r>
    </w:p>
    <w:p w:rsidR="006C4CF1" w:rsidRDefault="006C4CF1" w:rsidP="006C4CF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несвоевременного исполнения обязательств по настоящему Договору СТОРОНА, чье право нарушено, вправе требовать со второй СТОРОНЫ пени в размере 0,1% от стоимости несвоевременно исполненного обязательства за каждый день просрочки.</w:t>
      </w:r>
    </w:p>
    <w:p w:rsidR="007F13C4" w:rsidRDefault="007F13C4" w:rsidP="006C4CF1">
      <w:pPr>
        <w:pStyle w:val="a3"/>
        <w:tabs>
          <w:tab w:val="left" w:pos="1134"/>
        </w:tabs>
        <w:ind w:left="567"/>
        <w:jc w:val="both"/>
        <w:rPr>
          <w:sz w:val="24"/>
        </w:rPr>
      </w:pPr>
    </w:p>
    <w:p w:rsidR="007F13C4" w:rsidRPr="007F13C4" w:rsidRDefault="007F13C4" w:rsidP="007F13C4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F13C4">
        <w:rPr>
          <w:b/>
          <w:spacing w:val="-13"/>
          <w:sz w:val="24"/>
          <w:szCs w:val="24"/>
        </w:rPr>
        <w:t>ОБСТОЯТЕЛЬСТВА НЕПРЕОДОЛИМОЙ СИЛЫ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pacing w:val="-13"/>
          <w:sz w:val="24"/>
          <w:szCs w:val="24"/>
        </w:rPr>
        <w:t>СТОРОНЫ не несут ответственности за неисполнение любого из своих обязательств,</w:t>
      </w:r>
      <w:r w:rsidRPr="007F13C4">
        <w:rPr>
          <w:sz w:val="24"/>
          <w:szCs w:val="24"/>
        </w:rPr>
        <w:t xml:space="preserve"> если докажут, что такое неисполнение было вызвано обстоятельствами непреодолимой силы (форс-мажорными обстоятельствами),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</w:t>
      </w:r>
      <w:r>
        <w:rPr>
          <w:sz w:val="24"/>
          <w:szCs w:val="24"/>
        </w:rPr>
        <w:t xml:space="preserve"> в пункте 5</w:t>
      </w:r>
      <w:r w:rsidRPr="007F13C4">
        <w:rPr>
          <w:sz w:val="24"/>
          <w:szCs w:val="24"/>
        </w:rPr>
        <w:t>.1 настоящего Договора обстоятельств.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:rsidR="007F13C4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:rsidR="007F13C4" w:rsidRPr="00237AFF" w:rsidRDefault="007F13C4" w:rsidP="007F13C4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bCs/>
          <w:sz w:val="24"/>
          <w:szCs w:val="24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:rsidR="00237AFF" w:rsidRDefault="00237AFF" w:rsidP="00237AFF">
      <w:pPr>
        <w:pStyle w:val="a3"/>
        <w:shd w:val="clear" w:color="auto" w:fill="FFFFFF"/>
        <w:tabs>
          <w:tab w:val="left" w:pos="970"/>
        </w:tabs>
        <w:ind w:left="1080"/>
        <w:jc w:val="both"/>
        <w:rPr>
          <w:bCs/>
          <w:sz w:val="24"/>
          <w:szCs w:val="24"/>
        </w:rPr>
      </w:pPr>
    </w:p>
    <w:p w:rsidR="00237AFF" w:rsidRPr="007F13C4" w:rsidRDefault="00237AFF" w:rsidP="00237AFF">
      <w:pPr>
        <w:pStyle w:val="a3"/>
        <w:shd w:val="clear" w:color="auto" w:fill="FFFFFF"/>
        <w:tabs>
          <w:tab w:val="left" w:pos="970"/>
        </w:tabs>
        <w:ind w:left="1080"/>
        <w:jc w:val="both"/>
        <w:rPr>
          <w:sz w:val="24"/>
          <w:szCs w:val="24"/>
        </w:rPr>
      </w:pPr>
    </w:p>
    <w:p w:rsidR="006C4CF1" w:rsidRDefault="006C4CF1" w:rsidP="007F13C4">
      <w:pPr>
        <w:tabs>
          <w:tab w:val="left" w:pos="2250"/>
        </w:tabs>
      </w:pPr>
    </w:p>
    <w:p w:rsidR="0096252F" w:rsidRPr="004E284C" w:rsidRDefault="0096252F" w:rsidP="0096252F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96252F">
        <w:rPr>
          <w:b/>
          <w:spacing w:val="-13"/>
          <w:sz w:val="24"/>
          <w:szCs w:val="24"/>
        </w:rPr>
        <w:lastRenderedPageBreak/>
        <w:t xml:space="preserve">АНТИКОРРУПЦИОННЫЕ ТРЕБОВАНИЯ </w:t>
      </w:r>
    </w:p>
    <w:p w:rsidR="0096252F" w:rsidRP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96252F" w:rsidRDefault="0096252F" w:rsidP="009625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96252F">
        <w:rPr>
          <w:spacing w:val="-13"/>
          <w:sz w:val="24"/>
          <w:szCs w:val="24"/>
        </w:rPr>
        <w:t xml:space="preserve">При исполнении своих обязательств по настоящему Договору, СТОРОНЫ, их аффилированные </w:t>
      </w:r>
      <w:r w:rsidRPr="0096252F">
        <w:rPr>
          <w:color w:val="000000"/>
          <w:sz w:val="24"/>
          <w:szCs w:val="24"/>
        </w:rPr>
        <w:t>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достигнуть иные неправомерные цели.</w:t>
      </w:r>
    </w:p>
    <w:p w:rsidR="0096252F" w:rsidRPr="00AC3738" w:rsidRDefault="0096252F" w:rsidP="0096252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96252F">
        <w:rPr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AC3738">
        <w:rPr>
          <w:color w:val="000000"/>
          <w:sz w:val="24"/>
          <w:szCs w:val="24"/>
          <w:lang w:val="en-US"/>
        </w:rPr>
        <w:t> </w:t>
      </w:r>
      <w:r w:rsidRPr="00AC3738">
        <w:rPr>
          <w:color w:val="000000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96252F" w:rsidRDefault="0096252F" w:rsidP="0096252F">
      <w:pPr>
        <w:ind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Под действиями работника, осуществляемыми в пользу стимулирующей его С</w:t>
      </w:r>
      <w:r>
        <w:rPr>
          <w:color w:val="000000"/>
          <w:sz w:val="24"/>
          <w:szCs w:val="24"/>
        </w:rPr>
        <w:t>ТОРОНЫ</w:t>
      </w:r>
      <w:r w:rsidRPr="009D5913">
        <w:rPr>
          <w:color w:val="000000"/>
          <w:sz w:val="24"/>
          <w:szCs w:val="24"/>
        </w:rPr>
        <w:t>, понимаются: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каких-либо гарантий;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ускорение существующих процедур; </w:t>
      </w:r>
    </w:p>
    <w:p w:rsidR="0096252F" w:rsidRPr="00290352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 w:rsidRPr="00290352">
        <w:rPr>
          <w:color w:val="000000"/>
          <w:sz w:val="24"/>
          <w:szCs w:val="24"/>
        </w:rPr>
        <w:t>СТОРОНАМИ.</w:t>
      </w:r>
    </w:p>
    <w:p w:rsidR="0096252F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AC3738">
        <w:rPr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антикоррупционных </w:t>
      </w:r>
      <w:r w:rsidRPr="00AC3738">
        <w:rPr>
          <w:color w:val="000000"/>
          <w:sz w:val="24"/>
          <w:szCs w:val="24"/>
        </w:rPr>
        <w:t>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sz w:val="24"/>
          <w:szCs w:val="24"/>
        </w:rPr>
        <w:t>СТОРОНЫ настоящего Договора признают проведение процедур по предотвращению</w:t>
      </w:r>
      <w:r w:rsidRPr="00AC3738">
        <w:rPr>
          <w:color w:val="000000"/>
          <w:sz w:val="24"/>
          <w:szCs w:val="24"/>
        </w:rPr>
        <w:t xml:space="preserve">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96252F" w:rsidRPr="00237AFF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37AFF" w:rsidRPr="00AC3738" w:rsidRDefault="00237AFF" w:rsidP="00237AFF">
      <w:pPr>
        <w:pStyle w:val="a3"/>
        <w:shd w:val="clear" w:color="auto" w:fill="FFFFFF"/>
        <w:tabs>
          <w:tab w:val="left" w:pos="993"/>
        </w:tabs>
        <w:spacing w:line="280" w:lineRule="exact"/>
        <w:ind w:left="567"/>
        <w:jc w:val="both"/>
        <w:rPr>
          <w:color w:val="000000"/>
          <w:sz w:val="32"/>
          <w:szCs w:val="24"/>
        </w:rPr>
      </w:pP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lastRenderedPageBreak/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96252F" w:rsidRPr="00AC3738" w:rsidRDefault="0096252F" w:rsidP="00AC373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4E284C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СРОК  ДЕЙСТВИЯ ДОГОВОРА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Срок действия  настоящего Договора с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г. по 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>г. включительно.</w:t>
      </w: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 xml:space="preserve">Каждая из СТОРОН вправе досрочно расторгнуть настоящий Договор путем направления другой СТОРОНЕ письменного Уведомления не позднее чем за 1 (один) месяц до даты расторжения. </w:t>
      </w:r>
    </w:p>
    <w:p w:rsidR="007F13C4" w:rsidRP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color w:val="000000"/>
          <w:spacing w:val="-9"/>
          <w:sz w:val="24"/>
          <w:szCs w:val="24"/>
        </w:rPr>
        <w:t xml:space="preserve">В случае одностороннего расторжения Договора по инициативе ЗАКАЗЧИКА ЗАКАЗЧИК обязан оплатить ИСПОЛНИТЕЛЮ фактически оказанные им Услуги, принятые по акту сдачи-приемки </w:t>
      </w:r>
      <w:r w:rsidRPr="007F13C4">
        <w:rPr>
          <w:sz w:val="24"/>
          <w:szCs w:val="24"/>
        </w:rPr>
        <w:t>выполненных работ (оказанных услуг)</w:t>
      </w:r>
      <w:r w:rsidRPr="007F13C4">
        <w:rPr>
          <w:color w:val="000000"/>
          <w:spacing w:val="-9"/>
          <w:sz w:val="24"/>
          <w:szCs w:val="24"/>
        </w:rPr>
        <w:t>.</w:t>
      </w:r>
    </w:p>
    <w:p w:rsidR="007F13C4" w:rsidRDefault="007F13C4" w:rsidP="007F13C4">
      <w:pPr>
        <w:shd w:val="clear" w:color="auto" w:fill="FFFFFF"/>
        <w:tabs>
          <w:tab w:val="left" w:leader="underscore" w:pos="6221"/>
        </w:tabs>
        <w:ind w:left="17"/>
        <w:rPr>
          <w:spacing w:val="-2"/>
          <w:sz w:val="24"/>
          <w:szCs w:val="24"/>
        </w:rPr>
      </w:pPr>
    </w:p>
    <w:p w:rsidR="007F13C4" w:rsidRPr="004E284C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ПРОЧИЕ УСЛОВИЯ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>Любые изменения и дополнения к настоящему Договору действительны и обязательны к исполнению СТОРОНАМИ, при условии, если они совершены в письменной форме и подписаны надлежащим образом уполномоченными на то представителями</w:t>
      </w:r>
      <w:r w:rsidR="00B230A3" w:rsidRPr="004E284C">
        <w:rPr>
          <w:sz w:val="24"/>
          <w:szCs w:val="24"/>
        </w:rPr>
        <w:t xml:space="preserve"> СТОРОН</w:t>
      </w:r>
      <w:r w:rsidRPr="004E284C">
        <w:rPr>
          <w:sz w:val="24"/>
          <w:szCs w:val="24"/>
        </w:rPr>
        <w:t>.</w:t>
      </w:r>
    </w:p>
    <w:p w:rsidR="007F13C4" w:rsidRPr="004E284C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>Каждая СТОРОНА обязана письменно уведомить другую СТОРОНУ об изменении своих реквизитов, в том числе адреса, банковских реквизитов и т.д., в течение 5 (пяти) рабочих дней с момента такого изменения, но, в любом случае, не позднее, чем за 5 (пять) рабочих дней до даты оплаты. В случае,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При оформлении дополнительных соглашений, изменений и приложений к  настоящему Договору не допускается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7F13C4" w:rsidRPr="00B230A3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СТОРОНАМИ в письменной форме</w:t>
      </w:r>
      <w:r w:rsidRPr="00B230A3">
        <w:rPr>
          <w:color w:val="000000"/>
          <w:sz w:val="24"/>
          <w:szCs w:val="24"/>
        </w:rPr>
        <w:t xml:space="preserve"> в соответствии с </w:t>
      </w:r>
      <w:r w:rsidRPr="00B230A3">
        <w:rPr>
          <w:color w:val="000000"/>
          <w:spacing w:val="-2"/>
          <w:sz w:val="24"/>
          <w:szCs w:val="24"/>
        </w:rPr>
        <w:t xml:space="preserve">реквизитами, указанными в разделе  </w:t>
      </w:r>
      <w:r w:rsidR="004E284C">
        <w:rPr>
          <w:color w:val="000000"/>
          <w:spacing w:val="-2"/>
          <w:sz w:val="24"/>
          <w:szCs w:val="24"/>
        </w:rPr>
        <w:t>10</w:t>
      </w:r>
      <w:r w:rsidRPr="00B230A3">
        <w:rPr>
          <w:spacing w:val="-2"/>
          <w:sz w:val="24"/>
          <w:szCs w:val="24"/>
        </w:rPr>
        <w:t xml:space="preserve"> </w:t>
      </w:r>
      <w:r w:rsidRPr="00B230A3">
        <w:rPr>
          <w:color w:val="000000"/>
          <w:spacing w:val="-2"/>
          <w:sz w:val="24"/>
          <w:szCs w:val="24"/>
        </w:rPr>
        <w:t xml:space="preserve">настоящего Договора или в приложениях/дополнениях </w:t>
      </w:r>
      <w:r w:rsidRPr="00B230A3">
        <w:rPr>
          <w:color w:val="000000"/>
          <w:spacing w:val="-3"/>
          <w:sz w:val="24"/>
          <w:szCs w:val="24"/>
        </w:rPr>
        <w:t>к нему.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sz w:val="24"/>
          <w:szCs w:val="24"/>
        </w:rPr>
        <w:t xml:space="preserve">Уведомления могут направляться </w:t>
      </w:r>
      <w:r>
        <w:rPr>
          <w:sz w:val="24"/>
          <w:szCs w:val="24"/>
        </w:rPr>
        <w:t>СТОРОНАМИ</w:t>
      </w:r>
      <w:r w:rsidRPr="004D023C">
        <w:rPr>
          <w:sz w:val="24"/>
          <w:szCs w:val="24"/>
        </w:rPr>
        <w:t xml:space="preserve"> с использованием </w:t>
      </w:r>
      <w:r w:rsidRPr="004D023C">
        <w:rPr>
          <w:spacing w:val="-2"/>
          <w:sz w:val="24"/>
          <w:szCs w:val="24"/>
        </w:rPr>
        <w:t xml:space="preserve">следующих способов связи: факс, телеграф (телеграмма «с </w:t>
      </w:r>
      <w:r w:rsidRPr="004D023C">
        <w:rPr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</w:t>
      </w:r>
      <w:r>
        <w:rPr>
          <w:spacing w:val="-1"/>
          <w:sz w:val="24"/>
          <w:szCs w:val="24"/>
        </w:rPr>
        <w:t xml:space="preserve">- </w:t>
      </w:r>
      <w:r w:rsidRPr="004D023C">
        <w:rPr>
          <w:spacing w:val="-1"/>
          <w:sz w:val="24"/>
          <w:szCs w:val="24"/>
        </w:rPr>
        <w:t>заказное или с объявленной ценностью</w:t>
      </w:r>
      <w:r>
        <w:rPr>
          <w:spacing w:val="-1"/>
          <w:sz w:val="24"/>
          <w:szCs w:val="24"/>
        </w:rPr>
        <w:t>,</w:t>
      </w:r>
      <w:r w:rsidRPr="004D023C">
        <w:rPr>
          <w:spacing w:val="-1"/>
          <w:sz w:val="24"/>
          <w:szCs w:val="24"/>
        </w:rPr>
        <w:t xml:space="preserve"> «с уведомлением о вручении», а </w:t>
      </w:r>
      <w:r w:rsidRPr="004D023C">
        <w:rPr>
          <w:sz w:val="24"/>
          <w:szCs w:val="24"/>
        </w:rPr>
        <w:t>в международном почтовом обмене «с уведомлением о получении»),</w:t>
      </w:r>
      <w:r w:rsidRPr="004D023C">
        <w:rPr>
          <w:color w:val="000000"/>
          <w:spacing w:val="-3"/>
          <w:sz w:val="24"/>
          <w:szCs w:val="24"/>
        </w:rPr>
        <w:t xml:space="preserve"> курьерская связь.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color w:val="000000"/>
          <w:sz w:val="24"/>
          <w:szCs w:val="24"/>
        </w:rPr>
        <w:t xml:space="preserve">В случае направления </w:t>
      </w:r>
      <w:r>
        <w:rPr>
          <w:color w:val="000000"/>
          <w:sz w:val="24"/>
          <w:szCs w:val="24"/>
        </w:rPr>
        <w:t>СТОРОНОЙ</w:t>
      </w:r>
      <w:r w:rsidRPr="004D023C">
        <w:rPr>
          <w:color w:val="000000"/>
          <w:sz w:val="24"/>
          <w:szCs w:val="24"/>
        </w:rPr>
        <w:t xml:space="preserve"> Уведомлений с использованием </w:t>
      </w:r>
      <w:r w:rsidRPr="004D023C">
        <w:rPr>
          <w:color w:val="000000"/>
          <w:spacing w:val="-3"/>
          <w:sz w:val="24"/>
          <w:szCs w:val="24"/>
        </w:rPr>
        <w:t xml:space="preserve">телеграфа, почтовой либо курьерской связи такое Уведомление будет считаться </w:t>
      </w:r>
      <w:r w:rsidRPr="004D023C">
        <w:rPr>
          <w:color w:val="000000"/>
          <w:spacing w:val="-4"/>
          <w:sz w:val="24"/>
          <w:szCs w:val="24"/>
        </w:rPr>
        <w:t xml:space="preserve">полученным другой </w:t>
      </w:r>
      <w:r>
        <w:rPr>
          <w:color w:val="000000"/>
          <w:spacing w:val="-4"/>
          <w:sz w:val="24"/>
          <w:szCs w:val="24"/>
        </w:rPr>
        <w:t>СТОРОНОЙ</w:t>
      </w:r>
      <w:r w:rsidRPr="004D023C">
        <w:rPr>
          <w:color w:val="000000"/>
          <w:spacing w:val="-4"/>
          <w:sz w:val="24"/>
          <w:szCs w:val="24"/>
        </w:rPr>
        <w:t xml:space="preserve"> с момента, обозначенного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вручении или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</w:t>
      </w:r>
      <w:r w:rsidRPr="004D023C">
        <w:rPr>
          <w:color w:val="000000"/>
          <w:sz w:val="24"/>
          <w:szCs w:val="24"/>
        </w:rPr>
        <w:t>получении.</w:t>
      </w:r>
    </w:p>
    <w:p w:rsidR="007F13C4" w:rsidRDefault="007F13C4" w:rsidP="007F13C4">
      <w:pPr>
        <w:ind w:firstLine="567"/>
        <w:rPr>
          <w:sz w:val="24"/>
          <w:szCs w:val="24"/>
        </w:rPr>
      </w:pPr>
      <w:r w:rsidRPr="004D023C">
        <w:rPr>
          <w:sz w:val="24"/>
          <w:szCs w:val="24"/>
        </w:rPr>
        <w:lastRenderedPageBreak/>
        <w:t xml:space="preserve">Любое Уведомление, полученное в нерабочий день или после окончания рабочего дня в месте получения, считается полученным на следующий </w:t>
      </w:r>
      <w:r>
        <w:rPr>
          <w:sz w:val="24"/>
          <w:szCs w:val="24"/>
        </w:rPr>
        <w:t>р</w:t>
      </w:r>
      <w:r w:rsidRPr="004D023C">
        <w:rPr>
          <w:sz w:val="24"/>
          <w:szCs w:val="24"/>
        </w:rPr>
        <w:t>абочий день в данном месте.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Споры по настоящему Договору первоначально урегулируются СТОРОНАМИ путем переговоров, а если  согласие не достигнуто - подлежат рассмотрению в порядке, установленном действующим законодательством Российской Федерации.</w:t>
      </w:r>
      <w:r w:rsidRPr="00B74C11">
        <w:t xml:space="preserve"> </w:t>
      </w:r>
      <w:r w:rsidRPr="00B230A3">
        <w:rPr>
          <w:sz w:val="24"/>
          <w:szCs w:val="24"/>
        </w:rPr>
        <w:t xml:space="preserve">Все неразрешенные споры, требования,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r w:rsidRPr="00B230A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0A3">
        <w:rPr>
          <w:sz w:val="24"/>
          <w:szCs w:val="24"/>
          <w:highlight w:val="lightGray"/>
        </w:rPr>
        <w:instrText xml:space="preserve"> FORMTEXT </w:instrText>
      </w:r>
      <w:r w:rsidRPr="00B230A3">
        <w:rPr>
          <w:sz w:val="24"/>
          <w:szCs w:val="24"/>
          <w:highlight w:val="lightGray"/>
        </w:rPr>
      </w:r>
      <w:r w:rsidRPr="00B230A3">
        <w:rPr>
          <w:sz w:val="24"/>
          <w:szCs w:val="24"/>
          <w:highlight w:val="lightGray"/>
        </w:rPr>
        <w:fldChar w:fldCharType="separate"/>
      </w:r>
      <w:r w:rsidRPr="00B230A3">
        <w:rPr>
          <w:noProof/>
          <w:sz w:val="24"/>
          <w:szCs w:val="24"/>
          <w:highlight w:val="lightGray"/>
        </w:rPr>
        <w:t>г. Москвы</w:t>
      </w:r>
      <w:r w:rsidRPr="00B230A3">
        <w:rPr>
          <w:sz w:val="24"/>
          <w:szCs w:val="24"/>
          <w:highlight w:val="lightGray"/>
        </w:rPr>
        <w:fldChar w:fldCharType="end"/>
      </w:r>
      <w:r w:rsidRPr="00B230A3">
        <w:rPr>
          <w:sz w:val="24"/>
          <w:szCs w:val="24"/>
        </w:rPr>
        <w:t>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Претензии СТОРОН по настоящему Договору должны быть рассмотрены в течение 10 (десяти) рабочих дней с момента их получения.</w:t>
      </w:r>
    </w:p>
    <w:p w:rsidR="007F13C4" w:rsidRDefault="007F13C4" w:rsidP="004E284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F13C4" w:rsidRPr="00B230A3" w:rsidRDefault="007F13C4" w:rsidP="004E284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7F13C4" w:rsidRDefault="007F13C4" w:rsidP="007F13C4">
      <w:pPr>
        <w:ind w:firstLine="567"/>
        <w:rPr>
          <w:sz w:val="24"/>
          <w:szCs w:val="24"/>
        </w:rPr>
      </w:pPr>
    </w:p>
    <w:p w:rsidR="007F13C4" w:rsidRPr="008539B2" w:rsidRDefault="007F13C4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B230A3">
        <w:rPr>
          <w:b/>
          <w:spacing w:val="-13"/>
          <w:sz w:val="24"/>
          <w:szCs w:val="24"/>
        </w:rPr>
        <w:t>ПРИЛОЖЕНИЯ</w:t>
      </w:r>
    </w:p>
    <w:p w:rsidR="00B230A3" w:rsidRPr="00B230A3" w:rsidRDefault="00B230A3" w:rsidP="00B230A3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B230A3" w:rsidRDefault="007F13C4" w:rsidP="004E284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pacing w:val="-10"/>
          <w:sz w:val="24"/>
          <w:szCs w:val="24"/>
        </w:rPr>
      </w:pPr>
      <w:r w:rsidRPr="00B230A3">
        <w:rPr>
          <w:spacing w:val="-10"/>
          <w:sz w:val="24"/>
          <w:szCs w:val="24"/>
        </w:rPr>
        <w:t>Перечисленные в настоящем разделе Приложения являются неотъемлемой частью настоящего Договора  и должны соблюдаться ИСПОЛНИТЕЛЕМ:</w:t>
      </w:r>
    </w:p>
    <w:p w:rsidR="007F13C4" w:rsidRDefault="00B230A3" w:rsidP="00B230A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rPr>
          <w:sz w:val="24"/>
        </w:rPr>
      </w:pPr>
      <w:r w:rsidRPr="00B230A3">
        <w:rPr>
          <w:sz w:val="24"/>
        </w:rPr>
        <w:t xml:space="preserve">Приложение № 1. </w:t>
      </w:r>
      <w:r w:rsidR="00B861D3">
        <w:rPr>
          <w:sz w:val="24"/>
        </w:rPr>
        <w:t>Лицензия на осуществление медицинской деятельности</w:t>
      </w:r>
      <w:r w:rsidRPr="00B230A3">
        <w:rPr>
          <w:sz w:val="24"/>
        </w:rPr>
        <w:t>.</w:t>
      </w:r>
    </w:p>
    <w:p w:rsidR="00B230A3" w:rsidRPr="00B861D3" w:rsidRDefault="00B230A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2. </w:t>
      </w:r>
      <w:r w:rsidR="00B861D3">
        <w:rPr>
          <w:spacing w:val="-1"/>
          <w:sz w:val="24"/>
          <w:szCs w:val="24"/>
        </w:rPr>
        <w:t>Форма</w:t>
      </w:r>
      <w:r w:rsidR="00B861D3" w:rsidRPr="00583B37">
        <w:rPr>
          <w:spacing w:val="-1"/>
          <w:sz w:val="24"/>
          <w:szCs w:val="24"/>
        </w:rPr>
        <w:t xml:space="preserve"> </w:t>
      </w:r>
      <w:r w:rsidR="00B861D3">
        <w:rPr>
          <w:spacing w:val="-1"/>
          <w:sz w:val="24"/>
          <w:szCs w:val="24"/>
        </w:rPr>
        <w:t>Направления на предварительный (периодический) медицинский осмотр.</w:t>
      </w:r>
    </w:p>
    <w:p w:rsidR="00B861D3" w:rsidRPr="00B861D3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3. Форма </w:t>
      </w:r>
      <w:r>
        <w:rPr>
          <w:spacing w:val="-1"/>
          <w:sz w:val="24"/>
          <w:szCs w:val="24"/>
        </w:rPr>
        <w:t>Поименного списка работников ОАО «ВНИПИнефть», подлежащих прохождению периодического медицинского осмотра в __</w:t>
      </w:r>
      <w:r w:rsidR="0081712F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 году.</w:t>
      </w:r>
    </w:p>
    <w:p w:rsidR="00B861D3" w:rsidRPr="00B861D3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4.</w:t>
      </w:r>
      <w:r w:rsidRPr="00B861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Форма</w:t>
      </w:r>
      <w:r w:rsidRPr="00583B3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Календарного плана проведения периодического медицинского осмотра в __</w:t>
      </w:r>
      <w:r w:rsidR="0081712F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 году.</w:t>
      </w:r>
    </w:p>
    <w:p w:rsidR="00B861D3" w:rsidRPr="00AC2E91" w:rsidRDefault="00B861D3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5.</w:t>
      </w:r>
      <w:r w:rsidR="00AC2E91">
        <w:rPr>
          <w:sz w:val="24"/>
        </w:rPr>
        <w:t xml:space="preserve"> </w:t>
      </w:r>
      <w:r w:rsidR="00AC2E91">
        <w:rPr>
          <w:spacing w:val="-1"/>
          <w:sz w:val="24"/>
          <w:szCs w:val="24"/>
        </w:rPr>
        <w:t>Форма</w:t>
      </w:r>
      <w:r w:rsidR="00AC2E91" w:rsidRPr="00583B37">
        <w:rPr>
          <w:spacing w:val="-1"/>
          <w:sz w:val="24"/>
          <w:szCs w:val="24"/>
        </w:rPr>
        <w:t xml:space="preserve"> </w:t>
      </w:r>
      <w:r w:rsidR="00AC2E91">
        <w:rPr>
          <w:spacing w:val="-1"/>
          <w:sz w:val="24"/>
          <w:szCs w:val="24"/>
        </w:rPr>
        <w:t>Заключения по результатам предварительного (периодического) медицинского осмотра.</w:t>
      </w:r>
    </w:p>
    <w:p w:rsidR="00AC2E91" w:rsidRDefault="00AC2E91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6.</w:t>
      </w:r>
      <w:r w:rsidR="001324E7">
        <w:rPr>
          <w:sz w:val="24"/>
        </w:rPr>
        <w:t xml:space="preserve"> </w:t>
      </w:r>
      <w:r w:rsidR="001324E7" w:rsidRPr="001324E7">
        <w:rPr>
          <w:sz w:val="24"/>
        </w:rPr>
        <w:t>Протокол соглашения о договорной цене</w:t>
      </w:r>
      <w:r w:rsidR="001324E7">
        <w:rPr>
          <w:sz w:val="24"/>
        </w:rPr>
        <w:t>.</w:t>
      </w:r>
    </w:p>
    <w:p w:rsidR="001324E7" w:rsidRDefault="001324E7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Приложение № 7. Форма </w:t>
      </w:r>
      <w:r w:rsidR="00490832">
        <w:rPr>
          <w:sz w:val="24"/>
        </w:rPr>
        <w:t>Акта приема-передачи оказанных услуг.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p w:rsidR="008539B2" w:rsidRPr="008539B2" w:rsidRDefault="008539B2" w:rsidP="004E284C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8539B2">
        <w:rPr>
          <w:b/>
          <w:bCs/>
          <w:spacing w:val="-10"/>
          <w:sz w:val="24"/>
          <w:szCs w:val="24"/>
        </w:rPr>
        <w:t xml:space="preserve">ЮРИДИЧЕСКИЕ АДРЕСА И  БАНКОВСКИЕ </w:t>
      </w:r>
      <w:r w:rsidRPr="008539B2">
        <w:rPr>
          <w:b/>
          <w:bCs/>
          <w:spacing w:val="-1"/>
          <w:sz w:val="24"/>
          <w:szCs w:val="24"/>
        </w:rPr>
        <w:t>РЕКВИЗИТЫ СТОРОН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820"/>
      </w:tblGrid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  <w:r w:rsidRPr="005E3F36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4D023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ОАО "ВНИПИнефть"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8D695F" w:rsidRDefault="008539B2" w:rsidP="00624E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Pr="00D7631C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t>Почтовый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7701007624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0814B2">
              <w:rPr>
                <w:noProof/>
                <w:szCs w:val="24"/>
              </w:rPr>
              <w:t>770101001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 xml:space="preserve">Почтовый адрес: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D7631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D7631C">
              <w:rPr>
                <w:sz w:val="22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40702810400003002968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B12BF0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sz w:val="22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 xml:space="preserve">Акционерное общество «Всероссийский </w:t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B12BF0">
              <w:rPr>
                <w:noProof/>
                <w:szCs w:val="24"/>
              </w:rPr>
              <w:t xml:space="preserve"> банк развития регионов» «ВБРР» (АО)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D7631C">
              <w:rPr>
                <w:sz w:val="22"/>
              </w:rPr>
              <w:t xml:space="preserve">адрес банка </w:t>
            </w:r>
            <w:bookmarkStart w:id="7" w:name="ТекстовоеПоле709"/>
            <w:r w:rsidRPr="00CD240A">
              <w:rPr>
                <w:sz w:val="22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 w:val="22"/>
              </w:rPr>
              <w:instrText xml:space="preserve"> FORMTEXT </w:instrText>
            </w:r>
            <w:r w:rsidRPr="00CD240A">
              <w:rPr>
                <w:sz w:val="22"/>
              </w:rPr>
            </w:r>
            <w:r w:rsidRPr="00CD240A">
              <w:rPr>
                <w:sz w:val="22"/>
              </w:rPr>
              <w:fldChar w:fldCharType="separate"/>
            </w:r>
            <w:r w:rsidRPr="00B12BF0">
              <w:rPr>
                <w:noProof/>
                <w:sz w:val="22"/>
              </w:rPr>
              <w:t>129594,г. Москва, ул. Сущевский вал, д. 65 корп.1</w:t>
            </w:r>
            <w:r w:rsidRPr="00CD240A">
              <w:rPr>
                <w:sz w:val="22"/>
              </w:rPr>
              <w:fldChar w:fldCharType="end"/>
            </w:r>
            <w:bookmarkEnd w:id="7"/>
          </w:p>
          <w:p w:rsidR="008539B2" w:rsidRDefault="008539B2" w:rsidP="00624E5B">
            <w:pPr>
              <w:ind w:firstLine="0"/>
            </w:pPr>
            <w:r w:rsidRPr="001A1B1E"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 w:rsidRPr="00B12BF0">
              <w:rPr>
                <w:sz w:val="24"/>
                <w:szCs w:val="24"/>
              </w:rPr>
              <w:t>30101810900000000880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Cs/>
                <w:sz w:val="22"/>
              </w:rPr>
              <w:t xml:space="preserve">БИК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044525880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Cs w:val="24"/>
              </w:rPr>
            </w:pPr>
            <w:r w:rsidRPr="004D023C">
              <w:rPr>
                <w:b/>
                <w:szCs w:val="24"/>
              </w:rPr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адрес банка </w:t>
            </w:r>
            <w:r w:rsidRPr="00CD240A">
              <w:rPr>
                <w:szCs w:val="24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Cs w:val="24"/>
              </w:rPr>
              <w:instrText xml:space="preserve"> FORMTEXT </w:instrText>
            </w:r>
            <w:r w:rsidRPr="00CD240A">
              <w:rPr>
                <w:szCs w:val="24"/>
              </w:rPr>
            </w:r>
            <w:r w:rsidRPr="00CD240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(указать город, страну)</w:t>
            </w:r>
            <w:r w:rsidRPr="00CD240A">
              <w:rPr>
                <w:szCs w:val="24"/>
              </w:rPr>
              <w:fldChar w:fldCharType="end"/>
            </w:r>
          </w:p>
          <w:p w:rsidR="008539B2" w:rsidRDefault="008539B2" w:rsidP="00624E5B">
            <w:pPr>
              <w:ind w:firstLine="0"/>
              <w:rPr>
                <w:sz w:val="24"/>
                <w:szCs w:val="24"/>
              </w:rPr>
            </w:pPr>
            <w:r w:rsidRPr="004D023C">
              <w:rPr>
                <w:sz w:val="24"/>
                <w:szCs w:val="24"/>
              </w:rPr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B230A3" w:rsidRPr="00237AFF" w:rsidRDefault="00B230A3" w:rsidP="00B230A3">
      <w:pPr>
        <w:tabs>
          <w:tab w:val="left" w:pos="851"/>
          <w:tab w:val="left" w:pos="2250"/>
        </w:tabs>
        <w:rPr>
          <w:sz w:val="16"/>
        </w:rPr>
      </w:pPr>
    </w:p>
    <w:p w:rsidR="008539B2" w:rsidRDefault="008539B2" w:rsidP="008539B2">
      <w:pPr>
        <w:pStyle w:val="BodyText21"/>
        <w:tabs>
          <w:tab w:val="left" w:pos="1418"/>
        </w:tabs>
        <w:jc w:val="center"/>
        <w:rPr>
          <w:b/>
          <w:szCs w:val="24"/>
        </w:rPr>
      </w:pPr>
      <w:r w:rsidRPr="00944C53">
        <w:rPr>
          <w:b/>
          <w:szCs w:val="24"/>
        </w:rPr>
        <w:t>Подписи СТОРОН</w:t>
      </w:r>
    </w:p>
    <w:p w:rsidR="008539B2" w:rsidRPr="00237AFF" w:rsidRDefault="008539B2" w:rsidP="00B230A3">
      <w:pPr>
        <w:tabs>
          <w:tab w:val="left" w:pos="851"/>
          <w:tab w:val="left" w:pos="2250"/>
        </w:tabs>
        <w:rPr>
          <w:sz w:val="10"/>
        </w:rPr>
      </w:pPr>
    </w:p>
    <w:p w:rsidR="008539B2" w:rsidRPr="00583B37" w:rsidRDefault="008539B2" w:rsidP="008539B2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39B2" w:rsidRPr="00583B37" w:rsidRDefault="008539B2" w:rsidP="008539B2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B230A3" w:rsidRPr="0029610D" w:rsidRDefault="00B230A3" w:rsidP="00B230A3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1</w:t>
      </w:r>
    </w:p>
    <w:p w:rsidR="00B230A3" w:rsidRDefault="00B230A3" w:rsidP="00B230A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A1340C" w:rsidRPr="0029610D" w:rsidRDefault="00A1340C" w:rsidP="00B230A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4E284C">
      <w:pPr>
        <w:tabs>
          <w:tab w:val="left" w:pos="6000"/>
        </w:tabs>
        <w:jc w:val="center"/>
        <w:rPr>
          <w:sz w:val="32"/>
        </w:rPr>
      </w:pPr>
      <w:r>
        <w:rPr>
          <w:b/>
          <w:sz w:val="24"/>
        </w:rPr>
        <w:t>ЛИЦЕНЗИЯ НА ОСУЩЕСТВЛЕНИЕ МЕДИЦИНСКОЙ ДЕЯТЕЛЬНОСТИ</w:t>
      </w: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4E284C" w:rsidRDefault="004E284C" w:rsidP="006C6933">
      <w:pPr>
        <w:tabs>
          <w:tab w:val="left" w:pos="6000"/>
        </w:tabs>
        <w:rPr>
          <w:sz w:val="24"/>
        </w:rPr>
      </w:pPr>
    </w:p>
    <w:p w:rsidR="006C6933" w:rsidRDefault="006C6933" w:rsidP="006C6933">
      <w:pPr>
        <w:tabs>
          <w:tab w:val="left" w:pos="6000"/>
        </w:tabs>
        <w:rPr>
          <w:sz w:val="24"/>
        </w:rPr>
      </w:pPr>
      <w:r>
        <w:rPr>
          <w:sz w:val="24"/>
        </w:rPr>
        <w:tab/>
      </w:r>
    </w:p>
    <w:p w:rsidR="00237AFF" w:rsidRDefault="00237AFF" w:rsidP="006C6933">
      <w:pPr>
        <w:tabs>
          <w:tab w:val="left" w:pos="6000"/>
        </w:tabs>
        <w:rPr>
          <w:sz w:val="24"/>
        </w:rPr>
      </w:pPr>
    </w:p>
    <w:p w:rsidR="00237AFF" w:rsidRDefault="00237AFF" w:rsidP="006C6933">
      <w:pPr>
        <w:tabs>
          <w:tab w:val="left" w:pos="6000"/>
        </w:tabs>
        <w:rPr>
          <w:sz w:val="24"/>
        </w:rPr>
      </w:pPr>
    </w:p>
    <w:p w:rsidR="00854C5A" w:rsidRDefault="00854C5A" w:rsidP="003053B6">
      <w:pPr>
        <w:spacing w:line="240" w:lineRule="exact"/>
        <w:jc w:val="right"/>
        <w:rPr>
          <w:b/>
          <w:bCs/>
          <w:sz w:val="24"/>
          <w:szCs w:val="24"/>
        </w:rPr>
      </w:pPr>
    </w:p>
    <w:p w:rsidR="003053B6" w:rsidRPr="0029610D" w:rsidRDefault="003053B6" w:rsidP="003053B6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2</w:t>
      </w:r>
    </w:p>
    <w:p w:rsidR="003053B6" w:rsidRDefault="003053B6" w:rsidP="003053B6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3053B6" w:rsidRPr="0029610D" w:rsidRDefault="003053B6" w:rsidP="003053B6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3053B6" w:rsidRDefault="003053B6" w:rsidP="003053B6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3053B6" w:rsidRPr="00ED7FF7" w:rsidRDefault="003053B6" w:rsidP="003053B6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3053B6" w:rsidRPr="00583B37" w:rsidRDefault="003053B6" w:rsidP="003053B6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07644A">
        <w:rPr>
          <w:spacing w:val="-1"/>
          <w:sz w:val="24"/>
          <w:szCs w:val="24"/>
        </w:rPr>
        <w:t xml:space="preserve">Направления </w:t>
      </w:r>
      <w:r w:rsidR="00854C5A">
        <w:rPr>
          <w:spacing w:val="-1"/>
          <w:sz w:val="24"/>
          <w:szCs w:val="24"/>
        </w:rPr>
        <w:t>на предварительный (периодический) медицинский осмотр</w:t>
      </w:r>
      <w:r w:rsidRPr="00583B37">
        <w:rPr>
          <w:spacing w:val="-1"/>
          <w:sz w:val="24"/>
          <w:szCs w:val="24"/>
        </w:rPr>
        <w:t>:</w:t>
      </w:r>
    </w:p>
    <w:p w:rsidR="003053B6" w:rsidRDefault="003053B6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FA164A" w:rsidRPr="00FA164A" w:rsidRDefault="00FA164A" w:rsidP="00854C5A">
      <w:pPr>
        <w:tabs>
          <w:tab w:val="left" w:pos="4111"/>
        </w:tabs>
        <w:ind w:firstLine="0"/>
        <w:jc w:val="center"/>
        <w:rPr>
          <w:b/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3053B6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(наименование работодателя, форма собственности, </w:t>
            </w:r>
          </w:p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>вид экономической деятельности по ОКВЭД)</w:t>
            </w:r>
          </w:p>
        </w:tc>
      </w:tr>
      <w:tr w:rsidR="003053B6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>(юридический адрес)</w:t>
            </w:r>
          </w:p>
        </w:tc>
      </w:tr>
    </w:tbl>
    <w:p w:rsidR="003053B6" w:rsidRPr="003053B6" w:rsidRDefault="003053B6" w:rsidP="003053B6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</w:tblGrid>
      <w:tr w:rsidR="003053B6" w:rsidRPr="003053B6" w:rsidTr="00702BF9">
        <w:trPr>
          <w:trHeight w:val="340"/>
        </w:trPr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6" w:rsidRPr="003053B6" w:rsidRDefault="003053B6" w:rsidP="00702BF9">
            <w:pPr>
              <w:jc w:val="center"/>
              <w:rPr>
                <w:sz w:val="22"/>
              </w:rPr>
            </w:pPr>
          </w:p>
        </w:tc>
      </w:tr>
    </w:tbl>
    <w:p w:rsidR="003053B6" w:rsidRPr="003053B6" w:rsidRDefault="003053B6" w:rsidP="003053B6"/>
    <w:p w:rsidR="003053B6" w:rsidRPr="003053B6" w:rsidRDefault="003053B6" w:rsidP="003053B6">
      <w:pPr>
        <w:jc w:val="center"/>
        <w:rPr>
          <w:b/>
          <w:bCs/>
          <w:sz w:val="22"/>
          <w:szCs w:val="22"/>
        </w:rPr>
      </w:pPr>
      <w:r w:rsidRPr="003053B6">
        <w:rPr>
          <w:b/>
          <w:bCs/>
          <w:sz w:val="22"/>
          <w:szCs w:val="22"/>
        </w:rPr>
        <w:t>Направление на предварительный (периодический)</w:t>
      </w:r>
      <w:r w:rsidRPr="003053B6">
        <w:rPr>
          <w:b/>
          <w:bCs/>
          <w:sz w:val="22"/>
          <w:szCs w:val="22"/>
        </w:rPr>
        <w:br/>
        <w:t xml:space="preserve">медицинский осмотр </w:t>
      </w:r>
    </w:p>
    <w:p w:rsidR="003053B6" w:rsidRPr="003053B6" w:rsidRDefault="003053B6" w:rsidP="003053B6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825"/>
        <w:gridCol w:w="413"/>
        <w:gridCol w:w="550"/>
        <w:gridCol w:w="277"/>
        <w:gridCol w:w="238"/>
        <w:gridCol w:w="36"/>
        <w:gridCol w:w="276"/>
        <w:gridCol w:w="412"/>
        <w:gridCol w:w="549"/>
        <w:gridCol w:w="276"/>
        <w:gridCol w:w="1096"/>
        <w:gridCol w:w="56"/>
        <w:gridCol w:w="238"/>
        <w:gridCol w:w="3395"/>
        <w:gridCol w:w="392"/>
      </w:tblGrid>
      <w:tr w:rsidR="003053B6" w:rsidRPr="003053B6" w:rsidTr="00854C5A">
        <w:tc>
          <w:tcPr>
            <w:tcW w:w="1933" w:type="dxa"/>
            <w:gridSpan w:val="2"/>
            <w:shd w:val="clear" w:color="auto" w:fill="auto"/>
          </w:tcPr>
          <w:p w:rsidR="003053B6" w:rsidRPr="003053B6" w:rsidRDefault="003053B6" w:rsidP="003053B6">
            <w:pPr>
              <w:ind w:firstLine="0"/>
            </w:pPr>
            <w:r w:rsidRPr="003053B6">
              <w:rPr>
                <w:sz w:val="22"/>
              </w:rPr>
              <w:t>Направляется в</w:t>
            </w:r>
          </w:p>
        </w:tc>
        <w:tc>
          <w:tcPr>
            <w:tcW w:w="82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</w:pPr>
          </w:p>
        </w:tc>
      </w:tr>
      <w:tr w:rsidR="003053B6" w:rsidRPr="003053B6" w:rsidTr="00854C5A">
        <w:tc>
          <w:tcPr>
            <w:tcW w:w="1933" w:type="dxa"/>
            <w:gridSpan w:val="2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820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</w:pPr>
            <w:r w:rsidRPr="003053B6">
              <w:rPr>
                <w:sz w:val="16"/>
                <w:szCs w:val="14"/>
              </w:rPr>
              <w:t>(наименование медицинской организации, фактический адрес ее местонахождения, код по ОГРН)</w:t>
            </w:r>
          </w:p>
        </w:tc>
      </w:tr>
      <w:tr w:rsidR="003053B6" w:rsidRPr="003053B6" w:rsidTr="00854C5A">
        <w:tc>
          <w:tcPr>
            <w:tcW w:w="2346" w:type="dxa"/>
            <w:gridSpan w:val="3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1. Ф.И.О. работника</w:t>
            </w:r>
          </w:p>
        </w:tc>
        <w:tc>
          <w:tcPr>
            <w:tcW w:w="77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2. Дата рождения работника</w:t>
            </w:r>
          </w:p>
        </w:tc>
        <w:tc>
          <w:tcPr>
            <w:tcW w:w="69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4684" w:type="dxa"/>
            <w:gridSpan w:val="10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16"/>
                <w:szCs w:val="16"/>
              </w:rPr>
              <w:t xml:space="preserve">  (число, месяц, год)</w:t>
            </w:r>
          </w:p>
        </w:tc>
      </w:tr>
      <w:tr w:rsidR="003053B6" w:rsidRPr="003053B6" w:rsidTr="00854C5A">
        <w:tc>
          <w:tcPr>
            <w:tcW w:w="3447" w:type="dxa"/>
            <w:gridSpan w:val="7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3.Структурное подразделение</w:t>
            </w:r>
          </w:p>
        </w:tc>
        <w:tc>
          <w:tcPr>
            <w:tcW w:w="6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4135" w:type="dxa"/>
            <w:gridSpan w:val="9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4. Должность, профессия, вид работы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6056" w:type="dxa"/>
            <w:gridSpan w:val="12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5. Вредные и (или) опасные производственные факторы:</w:t>
            </w:r>
          </w:p>
        </w:tc>
        <w:tc>
          <w:tcPr>
            <w:tcW w:w="4081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.1. Химические факторы</w:t>
            </w:r>
          </w:p>
        </w:tc>
        <w:tc>
          <w:tcPr>
            <w:tcW w:w="72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6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7241" w:type="dxa"/>
            <w:gridSpan w:val="12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6"/>
              </w:rPr>
            </w:pPr>
            <w:r w:rsidRPr="003053B6">
              <w:rPr>
                <w:sz w:val="16"/>
                <w:szCs w:val="14"/>
              </w:rPr>
              <w:t xml:space="preserve">     (номер пункта, приложения Приказа 302н)</w:t>
            </w: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.2. Физические факторы</w:t>
            </w:r>
          </w:p>
        </w:tc>
        <w:tc>
          <w:tcPr>
            <w:tcW w:w="72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2896" w:type="dxa"/>
            <w:gridSpan w:val="4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724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      (номер пункта, приложения Приказа 302н)</w:t>
            </w: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.3. Биологические факторы</w:t>
            </w:r>
          </w:p>
        </w:tc>
        <w:tc>
          <w:tcPr>
            <w:tcW w:w="69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3723" w:type="dxa"/>
            <w:gridSpan w:val="8"/>
            <w:shd w:val="clear" w:color="auto" w:fill="auto"/>
            <w:vAlign w:val="bottom"/>
          </w:tcPr>
          <w:p w:rsidR="003053B6" w:rsidRPr="003053B6" w:rsidRDefault="003053B6" w:rsidP="003053B6">
            <w:pPr>
              <w:ind w:firstLine="0"/>
              <w:rPr>
                <w:sz w:val="16"/>
                <w:szCs w:val="14"/>
              </w:rPr>
            </w:pPr>
            <w:r w:rsidRPr="003053B6">
              <w:rPr>
                <w:sz w:val="22"/>
                <w:lang w:val="en-US"/>
              </w:rPr>
              <w:t>5</w:t>
            </w:r>
            <w:r w:rsidRPr="003053B6">
              <w:rPr>
                <w:sz w:val="22"/>
              </w:rPr>
              <w:t>.4. Факторы трудового процесса</w:t>
            </w:r>
          </w:p>
        </w:tc>
        <w:tc>
          <w:tcPr>
            <w:tcW w:w="64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4960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6. Работа, при которой проводится медосмотр</w:t>
            </w:r>
          </w:p>
        </w:tc>
        <w:tc>
          <w:tcPr>
            <w:tcW w:w="51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3053B6">
            <w:pPr>
              <w:ind w:firstLine="0"/>
              <w:rPr>
                <w:sz w:val="22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(номер пункта, приложения Приказа 302н)</w:t>
            </w:r>
          </w:p>
        </w:tc>
      </w:tr>
      <w:tr w:rsidR="003053B6" w:rsidRPr="003053B6" w:rsidTr="00854C5A">
        <w:tc>
          <w:tcPr>
            <w:tcW w:w="1013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53B6" w:rsidRPr="003053B6" w:rsidRDefault="003053B6" w:rsidP="003053B6">
            <w:pPr>
              <w:ind w:firstLine="0"/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c>
          <w:tcPr>
            <w:tcW w:w="3173" w:type="dxa"/>
            <w:gridSpan w:val="5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4" w:type="dxa"/>
            <w:gridSpan w:val="11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</w:tr>
      <w:tr w:rsidR="003053B6" w:rsidRPr="003053B6" w:rsidTr="00854C5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30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27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3B6" w:rsidRPr="003053B6" w:rsidRDefault="003053B6" w:rsidP="00702BF9">
            <w:pPr>
              <w:jc w:val="center"/>
              <w:rPr>
                <w:i/>
              </w:rPr>
            </w:pPr>
          </w:p>
        </w:tc>
      </w:tr>
      <w:tr w:rsidR="003053B6" w:rsidRPr="003053B6" w:rsidTr="00854C5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2" w:type="dxa"/>
        </w:trPr>
        <w:tc>
          <w:tcPr>
            <w:tcW w:w="3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(должность уполномоченного представителя работодателя)</w:t>
            </w:r>
          </w:p>
        </w:tc>
        <w:tc>
          <w:tcPr>
            <w:tcW w:w="238" w:type="dxa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27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(подпись уполномоченного представителя работодателя)</w:t>
            </w:r>
          </w:p>
        </w:tc>
        <w:tc>
          <w:tcPr>
            <w:tcW w:w="238" w:type="dxa"/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</w:tcPr>
          <w:p w:rsidR="003053B6" w:rsidRPr="003053B6" w:rsidRDefault="003053B6" w:rsidP="00702BF9">
            <w:pPr>
              <w:jc w:val="center"/>
              <w:rPr>
                <w:sz w:val="16"/>
                <w:szCs w:val="14"/>
              </w:rPr>
            </w:pPr>
            <w:r w:rsidRPr="003053B6">
              <w:rPr>
                <w:sz w:val="16"/>
                <w:szCs w:val="14"/>
              </w:rPr>
              <w:t>(Ф. И. О. уполномоченного представителя работодателя)</w:t>
            </w:r>
          </w:p>
        </w:tc>
      </w:tr>
    </w:tbl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</w:p>
    <w:p w:rsidR="0081712F" w:rsidRDefault="0081712F" w:rsidP="00854C5A">
      <w:pPr>
        <w:jc w:val="center"/>
        <w:outlineLvl w:val="0"/>
        <w:rPr>
          <w:b/>
          <w:sz w:val="24"/>
          <w:szCs w:val="24"/>
        </w:rPr>
      </w:pPr>
    </w:p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854C5A" w:rsidRPr="00583B37" w:rsidRDefault="00854C5A" w:rsidP="00854C5A">
      <w:pPr>
        <w:jc w:val="center"/>
        <w:outlineLvl w:val="0"/>
        <w:rPr>
          <w:sz w:val="24"/>
          <w:szCs w:val="24"/>
        </w:rPr>
      </w:pPr>
    </w:p>
    <w:p w:rsidR="00854C5A" w:rsidRPr="00583B37" w:rsidRDefault="00854C5A" w:rsidP="00854C5A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4C5A" w:rsidRPr="00583B37" w:rsidRDefault="00854C5A" w:rsidP="00854C5A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81712F" w:rsidRDefault="0081712F" w:rsidP="00854C5A">
      <w:pPr>
        <w:spacing w:line="240" w:lineRule="exact"/>
        <w:jc w:val="right"/>
        <w:rPr>
          <w:b/>
          <w:bCs/>
          <w:sz w:val="24"/>
          <w:szCs w:val="24"/>
        </w:rPr>
      </w:pPr>
    </w:p>
    <w:p w:rsidR="00854C5A" w:rsidRPr="0029610D" w:rsidRDefault="00854C5A" w:rsidP="00854C5A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3</w:t>
      </w:r>
    </w:p>
    <w:p w:rsidR="00854C5A" w:rsidRDefault="00854C5A" w:rsidP="00854C5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854C5A" w:rsidRPr="0029610D" w:rsidRDefault="00854C5A" w:rsidP="00854C5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854C5A" w:rsidRDefault="00854C5A" w:rsidP="00854C5A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854C5A" w:rsidRPr="00ED7FF7" w:rsidRDefault="00854C5A" w:rsidP="00854C5A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854C5A" w:rsidRPr="00583B37" w:rsidRDefault="00854C5A" w:rsidP="00854C5A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07644A">
        <w:rPr>
          <w:spacing w:val="-1"/>
          <w:sz w:val="24"/>
          <w:szCs w:val="24"/>
        </w:rPr>
        <w:t xml:space="preserve">Поименного списка работников </w:t>
      </w:r>
      <w:r w:rsidR="00E24A3F">
        <w:rPr>
          <w:spacing w:val="-1"/>
          <w:sz w:val="24"/>
          <w:szCs w:val="24"/>
        </w:rPr>
        <w:t xml:space="preserve">филиала </w:t>
      </w:r>
      <w:r w:rsidR="0007644A">
        <w:rPr>
          <w:spacing w:val="-1"/>
          <w:sz w:val="24"/>
          <w:szCs w:val="24"/>
        </w:rPr>
        <w:t>ОАО «ВНИПИнефть»</w:t>
      </w:r>
      <w:r w:rsidR="00E24A3F">
        <w:rPr>
          <w:spacing w:val="-1"/>
          <w:sz w:val="24"/>
          <w:szCs w:val="24"/>
        </w:rPr>
        <w:t xml:space="preserve"> в г. Пермь</w:t>
      </w:r>
      <w:r w:rsidR="0007644A">
        <w:rPr>
          <w:spacing w:val="-1"/>
          <w:sz w:val="24"/>
          <w:szCs w:val="24"/>
        </w:rPr>
        <w:t>, подлежащих прохождению периодического медицинского осмотра в ___ году</w:t>
      </w:r>
      <w:r w:rsidRPr="00583B37">
        <w:rPr>
          <w:spacing w:val="-1"/>
          <w:sz w:val="24"/>
          <w:szCs w:val="24"/>
        </w:rPr>
        <w:t>:</w:t>
      </w:r>
    </w:p>
    <w:p w:rsidR="00854C5A" w:rsidRDefault="00854C5A" w:rsidP="00854C5A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854C5A" w:rsidRDefault="00854C5A" w:rsidP="00854C5A">
      <w:pPr>
        <w:spacing w:line="240" w:lineRule="exact"/>
        <w:ind w:firstLine="0"/>
        <w:outlineLvl w:val="0"/>
        <w:rPr>
          <w:color w:val="000000"/>
          <w:sz w:val="24"/>
          <w:szCs w:val="24"/>
        </w:rPr>
      </w:pPr>
    </w:p>
    <w:p w:rsidR="00854C5A" w:rsidRPr="00854C5A" w:rsidRDefault="00854C5A" w:rsidP="00854C5A">
      <w:pPr>
        <w:ind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sz w:val="24"/>
          <w:szCs w:val="22"/>
        </w:rPr>
        <w:t>Поименный</w:t>
      </w:r>
      <w:r w:rsidRPr="00854C5A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список</w:t>
      </w:r>
      <w:r w:rsidRPr="00854C5A">
        <w:rPr>
          <w:b/>
          <w:sz w:val="24"/>
          <w:szCs w:val="22"/>
        </w:rPr>
        <w:t xml:space="preserve"> работников</w:t>
      </w:r>
      <w:r w:rsidR="00E24A3F">
        <w:rPr>
          <w:b/>
          <w:sz w:val="24"/>
          <w:szCs w:val="22"/>
        </w:rPr>
        <w:t xml:space="preserve"> филиала</w:t>
      </w:r>
      <w:r>
        <w:rPr>
          <w:b/>
          <w:sz w:val="24"/>
          <w:szCs w:val="22"/>
        </w:rPr>
        <w:t xml:space="preserve"> ОАО «ВНИПИнефть»</w:t>
      </w:r>
      <w:r w:rsidR="00E24A3F">
        <w:rPr>
          <w:b/>
          <w:sz w:val="24"/>
          <w:szCs w:val="22"/>
        </w:rPr>
        <w:t xml:space="preserve"> в г. Пермь</w:t>
      </w:r>
      <w:r w:rsidRPr="00854C5A">
        <w:rPr>
          <w:b/>
          <w:sz w:val="24"/>
          <w:szCs w:val="22"/>
        </w:rPr>
        <w:t>, подлежащих прохождению периодического медицинского осмотра</w:t>
      </w:r>
      <w:r>
        <w:rPr>
          <w:b/>
          <w:sz w:val="24"/>
          <w:szCs w:val="22"/>
        </w:rPr>
        <w:t xml:space="preserve"> в </w:t>
      </w:r>
      <w:r w:rsidRPr="00854C5A">
        <w:rPr>
          <w:b/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854C5A">
        <w:rPr>
          <w:b/>
          <w:sz w:val="24"/>
          <w:szCs w:val="24"/>
          <w:u w:val="single"/>
        </w:rPr>
        <w:instrText xml:space="preserve"> FORMTEXT </w:instrText>
      </w:r>
      <w:r w:rsidRPr="00854C5A">
        <w:rPr>
          <w:b/>
          <w:sz w:val="24"/>
          <w:szCs w:val="24"/>
          <w:u w:val="single"/>
        </w:rPr>
      </w:r>
      <w:r w:rsidRPr="00854C5A">
        <w:rPr>
          <w:b/>
          <w:sz w:val="24"/>
          <w:szCs w:val="24"/>
          <w:u w:val="single"/>
        </w:rPr>
        <w:fldChar w:fldCharType="separate"/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sz w:val="24"/>
          <w:szCs w:val="24"/>
          <w:u w:val="single"/>
        </w:rPr>
        <w:fldChar w:fldCharType="end"/>
      </w:r>
      <w:r>
        <w:rPr>
          <w:color w:val="000000"/>
          <w:sz w:val="24"/>
          <w:szCs w:val="24"/>
        </w:rPr>
        <w:t xml:space="preserve"> </w:t>
      </w:r>
      <w:r w:rsidRPr="00854C5A">
        <w:rPr>
          <w:b/>
          <w:color w:val="000000"/>
          <w:sz w:val="24"/>
          <w:szCs w:val="24"/>
        </w:rPr>
        <w:t>году</w:t>
      </w: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86"/>
        <w:gridCol w:w="1478"/>
        <w:gridCol w:w="1465"/>
        <w:gridCol w:w="1802"/>
        <w:gridCol w:w="1540"/>
        <w:gridCol w:w="1134"/>
        <w:gridCol w:w="708"/>
        <w:gridCol w:w="567"/>
        <w:gridCol w:w="1418"/>
      </w:tblGrid>
      <w:tr w:rsidR="00901888" w:rsidRPr="00901888" w:rsidTr="00901888">
        <w:tc>
          <w:tcPr>
            <w:tcW w:w="486" w:type="dxa"/>
          </w:tcPr>
          <w:p w:rsidR="00901888" w:rsidRPr="00901888" w:rsidRDefault="00901888" w:rsidP="00901888">
            <w:pPr>
              <w:autoSpaceDE w:val="0"/>
              <w:autoSpaceDN w:val="0"/>
              <w:adjustRightInd w:val="0"/>
              <w:ind w:firstLine="0"/>
              <w:jc w:val="center"/>
            </w:pPr>
            <w:r w:rsidRPr="00901888">
              <w:t>№ п/п</w:t>
            </w:r>
          </w:p>
        </w:tc>
        <w:tc>
          <w:tcPr>
            <w:tcW w:w="147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1888">
              <w:t>Наименование структурного подразделения</w:t>
            </w:r>
          </w:p>
        </w:tc>
        <w:tc>
          <w:tcPr>
            <w:tcW w:w="1465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1888">
              <w:t>Наименование профессии (должности)</w:t>
            </w:r>
          </w:p>
        </w:tc>
        <w:tc>
          <w:tcPr>
            <w:tcW w:w="1802" w:type="dxa"/>
          </w:tcPr>
          <w:p w:rsidR="00901888" w:rsidRPr="00901888" w:rsidRDefault="00901888" w:rsidP="00901888">
            <w:pPr>
              <w:autoSpaceDE w:val="0"/>
              <w:autoSpaceDN w:val="0"/>
              <w:adjustRightInd w:val="0"/>
              <w:ind w:firstLine="0"/>
              <w:jc w:val="center"/>
            </w:pPr>
            <w:r w:rsidRPr="00901888">
              <w:t>Вредные работы, вредные и (или) опасные производственные факторы</w:t>
            </w:r>
          </w:p>
        </w:tc>
        <w:tc>
          <w:tcPr>
            <w:tcW w:w="1540" w:type="dxa"/>
          </w:tcPr>
          <w:p w:rsidR="00901888" w:rsidRPr="00901888" w:rsidRDefault="00901888" w:rsidP="00901888">
            <w:pPr>
              <w:ind w:firstLine="0"/>
              <w:jc w:val="center"/>
            </w:pPr>
            <w:r w:rsidRPr="00901888">
              <w:t xml:space="preserve">Номер пункта </w:t>
            </w:r>
            <w:hyperlink r:id="rId9" w:history="1">
              <w:r>
                <w:t xml:space="preserve">приложений </w:t>
              </w:r>
              <w:r w:rsidRPr="00901888">
                <w:t>№ 1</w:t>
              </w:r>
            </w:hyperlink>
            <w:r w:rsidRPr="00901888">
              <w:t xml:space="preserve">, № </w:t>
            </w:r>
            <w:hyperlink r:id="rId10" w:history="1">
              <w:r w:rsidRPr="00901888">
                <w:t>2</w:t>
              </w:r>
            </w:hyperlink>
            <w:r w:rsidRPr="00901888">
              <w:t xml:space="preserve"> к приказу Минздравсоцразвития России от 12.04.2011 № 302н</w:t>
            </w:r>
          </w:p>
        </w:tc>
        <w:tc>
          <w:tcPr>
            <w:tcW w:w="1134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70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rPr>
                <w:color w:val="000000"/>
                <w:szCs w:val="24"/>
              </w:rPr>
              <w:t>Пол</w:t>
            </w:r>
          </w:p>
          <w:p w:rsidR="00901888" w:rsidRPr="00901888" w:rsidRDefault="00901888" w:rsidP="003053B6">
            <w:pPr>
              <w:ind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01888" w:rsidRPr="00901888" w:rsidRDefault="00901888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  <w:r w:rsidRPr="00901888">
              <w:t>Дата прохождения последнего медосмотра</w:t>
            </w: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  <w:tr w:rsidR="00C83004" w:rsidRPr="00901888" w:rsidTr="00901888">
        <w:tc>
          <w:tcPr>
            <w:tcW w:w="486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465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  <w:tc>
          <w:tcPr>
            <w:tcW w:w="1802" w:type="dxa"/>
          </w:tcPr>
          <w:p w:rsidR="00C83004" w:rsidRPr="00901888" w:rsidRDefault="00C83004" w:rsidP="0090188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0" w:type="dxa"/>
          </w:tcPr>
          <w:p w:rsidR="00C83004" w:rsidRPr="00901888" w:rsidRDefault="00C83004" w:rsidP="00901888">
            <w:pPr>
              <w:ind w:firstLine="0"/>
              <w:jc w:val="center"/>
            </w:pPr>
          </w:p>
        </w:tc>
        <w:tc>
          <w:tcPr>
            <w:tcW w:w="1134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83004" w:rsidRPr="00901888" w:rsidRDefault="00C83004" w:rsidP="00901888">
            <w:pPr>
              <w:ind w:firstLine="0"/>
              <w:jc w:val="center"/>
              <w:outlineLvl w:val="0"/>
            </w:pPr>
          </w:p>
        </w:tc>
      </w:tr>
    </w:tbl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854C5A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854C5A" w:rsidRPr="00583B37" w:rsidRDefault="00854C5A" w:rsidP="00854C5A">
      <w:pPr>
        <w:jc w:val="center"/>
        <w:outlineLvl w:val="0"/>
        <w:rPr>
          <w:sz w:val="24"/>
          <w:szCs w:val="24"/>
        </w:rPr>
      </w:pPr>
    </w:p>
    <w:p w:rsidR="00854C5A" w:rsidRPr="00583B37" w:rsidRDefault="00854C5A" w:rsidP="00854C5A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4C5A" w:rsidRPr="00583B37" w:rsidRDefault="00854C5A" w:rsidP="00854C5A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81712F" w:rsidRDefault="0081712F" w:rsidP="003053B6">
      <w:pPr>
        <w:ind w:firstLine="0"/>
        <w:outlineLvl w:val="0"/>
        <w:rPr>
          <w:color w:val="000000"/>
          <w:sz w:val="24"/>
          <w:szCs w:val="24"/>
        </w:rPr>
      </w:pPr>
    </w:p>
    <w:p w:rsidR="0081712F" w:rsidRDefault="0081712F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Default="0007644A" w:rsidP="003053B6">
      <w:pPr>
        <w:ind w:firstLine="0"/>
        <w:outlineLvl w:val="0"/>
        <w:rPr>
          <w:color w:val="000000"/>
          <w:sz w:val="24"/>
          <w:szCs w:val="24"/>
        </w:rPr>
      </w:pPr>
    </w:p>
    <w:p w:rsidR="00995280" w:rsidRDefault="00995280" w:rsidP="003053B6">
      <w:pPr>
        <w:ind w:firstLine="0"/>
        <w:outlineLvl w:val="0"/>
        <w:rPr>
          <w:color w:val="000000"/>
          <w:sz w:val="24"/>
          <w:szCs w:val="24"/>
        </w:rPr>
      </w:pPr>
    </w:p>
    <w:p w:rsidR="00854C5A" w:rsidRDefault="00854C5A" w:rsidP="003053B6">
      <w:pPr>
        <w:ind w:firstLine="0"/>
        <w:outlineLvl w:val="0"/>
        <w:rPr>
          <w:color w:val="000000"/>
          <w:sz w:val="24"/>
          <w:szCs w:val="24"/>
        </w:rPr>
      </w:pPr>
    </w:p>
    <w:p w:rsidR="0007644A" w:rsidRPr="0029610D" w:rsidRDefault="0007644A" w:rsidP="0007644A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> 4</w:t>
      </w:r>
    </w:p>
    <w:p w:rsidR="0007644A" w:rsidRDefault="0007644A" w:rsidP="0007644A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3053B6" w:rsidRDefault="003053B6" w:rsidP="006C6933">
      <w:pPr>
        <w:tabs>
          <w:tab w:val="left" w:pos="6000"/>
        </w:tabs>
        <w:rPr>
          <w:sz w:val="24"/>
        </w:rPr>
      </w:pPr>
    </w:p>
    <w:p w:rsidR="00995280" w:rsidRDefault="00995280" w:rsidP="00995280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995280" w:rsidRPr="00ED7FF7" w:rsidRDefault="00995280" w:rsidP="00995280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995280" w:rsidRPr="00583B37" w:rsidRDefault="00995280" w:rsidP="00995280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B861D3">
        <w:rPr>
          <w:spacing w:val="-1"/>
          <w:sz w:val="24"/>
          <w:szCs w:val="24"/>
        </w:rPr>
        <w:t>Календарного плана проведения периодического медицинского осмотра</w:t>
      </w:r>
      <w:r>
        <w:rPr>
          <w:spacing w:val="-1"/>
          <w:sz w:val="24"/>
          <w:szCs w:val="24"/>
        </w:rPr>
        <w:t xml:space="preserve"> в ___ году</w:t>
      </w:r>
      <w:r w:rsidRPr="00583B37">
        <w:rPr>
          <w:spacing w:val="-1"/>
          <w:sz w:val="24"/>
          <w:szCs w:val="24"/>
        </w:rPr>
        <w:t>:</w:t>
      </w:r>
    </w:p>
    <w:p w:rsidR="00995280" w:rsidRDefault="00995280" w:rsidP="00995280">
      <w:pPr>
        <w:ind w:firstLine="0"/>
        <w:outlineLvl w:val="0"/>
        <w:rPr>
          <w:color w:val="000000"/>
          <w:sz w:val="24"/>
          <w:szCs w:val="24"/>
        </w:rPr>
      </w:pPr>
    </w:p>
    <w:p w:rsidR="00995280" w:rsidRDefault="00995280" w:rsidP="00995280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995280" w:rsidRDefault="00995280" w:rsidP="00995280">
      <w:pPr>
        <w:spacing w:line="240" w:lineRule="exact"/>
        <w:ind w:firstLine="0"/>
        <w:outlineLvl w:val="0"/>
        <w:rPr>
          <w:color w:val="000000"/>
          <w:sz w:val="24"/>
          <w:szCs w:val="24"/>
        </w:rPr>
      </w:pPr>
    </w:p>
    <w:p w:rsidR="00C83004" w:rsidRPr="00C83004" w:rsidRDefault="00C83004" w:rsidP="00C83004">
      <w:pPr>
        <w:ind w:firstLine="0"/>
        <w:jc w:val="center"/>
        <w:rPr>
          <w:b/>
          <w:sz w:val="24"/>
        </w:rPr>
      </w:pPr>
      <w:r w:rsidRPr="00C83004">
        <w:rPr>
          <w:b/>
          <w:sz w:val="24"/>
        </w:rPr>
        <w:t>КАЛЕНДАРНЫЙ ПЛАН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  <w:r w:rsidRPr="00C83004">
        <w:rPr>
          <w:b/>
          <w:sz w:val="24"/>
        </w:rPr>
        <w:t xml:space="preserve">проведения периодического медицинского осмотра в </w:t>
      </w:r>
      <w:r w:rsidRPr="00854C5A">
        <w:rPr>
          <w:b/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854C5A">
        <w:rPr>
          <w:b/>
          <w:sz w:val="24"/>
          <w:szCs w:val="24"/>
          <w:u w:val="single"/>
        </w:rPr>
        <w:instrText xml:space="preserve"> FORMTEXT </w:instrText>
      </w:r>
      <w:r w:rsidRPr="00854C5A">
        <w:rPr>
          <w:b/>
          <w:sz w:val="24"/>
          <w:szCs w:val="24"/>
          <w:u w:val="single"/>
        </w:rPr>
      </w:r>
      <w:r w:rsidRPr="00854C5A">
        <w:rPr>
          <w:b/>
          <w:sz w:val="24"/>
          <w:szCs w:val="24"/>
          <w:u w:val="single"/>
        </w:rPr>
        <w:fldChar w:fldCharType="separate"/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noProof/>
          <w:sz w:val="24"/>
          <w:szCs w:val="24"/>
          <w:u w:val="single"/>
        </w:rPr>
        <w:t> </w:t>
      </w:r>
      <w:r w:rsidRPr="00854C5A">
        <w:rPr>
          <w:b/>
          <w:sz w:val="24"/>
          <w:szCs w:val="24"/>
          <w:u w:val="single"/>
        </w:rPr>
        <w:fldChar w:fldCharType="end"/>
      </w:r>
      <w:r w:rsidRPr="00C83004">
        <w:rPr>
          <w:b/>
          <w:sz w:val="24"/>
        </w:rPr>
        <w:t xml:space="preserve"> году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</w:p>
    <w:p w:rsidR="00C83004" w:rsidRPr="00C83004" w:rsidRDefault="00C83004" w:rsidP="00C83004">
      <w:pPr>
        <w:ind w:firstLine="0"/>
        <w:rPr>
          <w:sz w:val="24"/>
        </w:rPr>
      </w:pPr>
      <w:r w:rsidRPr="00C83004">
        <w:rPr>
          <w:sz w:val="24"/>
        </w:rPr>
        <w:t xml:space="preserve">Дата начала медицинского осмотра: 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C83004" w:rsidRPr="00C83004" w:rsidRDefault="00C83004" w:rsidP="00C83004">
      <w:pPr>
        <w:ind w:firstLine="0"/>
        <w:rPr>
          <w:sz w:val="24"/>
        </w:rPr>
      </w:pPr>
      <w:r w:rsidRPr="00C83004">
        <w:rPr>
          <w:sz w:val="24"/>
        </w:rPr>
        <w:t xml:space="preserve">Дата завершения медицинского осмотра: 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C83004" w:rsidRDefault="00C83004" w:rsidP="00C83004">
      <w:pPr>
        <w:ind w:firstLine="0"/>
        <w:jc w:val="center"/>
        <w:rPr>
          <w:b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1985"/>
        <w:gridCol w:w="5279"/>
        <w:gridCol w:w="2091"/>
      </w:tblGrid>
      <w:tr w:rsidR="00C83004" w:rsidRPr="00C83004" w:rsidTr="00C83004">
        <w:tc>
          <w:tcPr>
            <w:tcW w:w="674" w:type="dxa"/>
          </w:tcPr>
          <w:p w:rsidR="00C83004" w:rsidRPr="00C83004" w:rsidRDefault="00C83004" w:rsidP="00702B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5" w:type="dxa"/>
          </w:tcPr>
          <w:p w:rsidR="00C83004" w:rsidRPr="00C83004" w:rsidRDefault="00C83004" w:rsidP="00C8300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 w:rsidRPr="00C83004">
              <w:rPr>
                <w:sz w:val="24"/>
              </w:rPr>
              <w:t xml:space="preserve"> подразделение</w:t>
            </w:r>
          </w:p>
        </w:tc>
        <w:tc>
          <w:tcPr>
            <w:tcW w:w="5279" w:type="dxa"/>
          </w:tcPr>
          <w:p w:rsidR="00C83004" w:rsidRPr="00C83004" w:rsidRDefault="00C83004" w:rsidP="00702BF9">
            <w:pPr>
              <w:jc w:val="center"/>
              <w:rPr>
                <w:sz w:val="24"/>
              </w:rPr>
            </w:pPr>
            <w:r w:rsidRPr="00C83004">
              <w:rPr>
                <w:sz w:val="24"/>
              </w:rPr>
              <w:t>Фамилия, имя, отчество</w:t>
            </w:r>
          </w:p>
        </w:tc>
        <w:tc>
          <w:tcPr>
            <w:tcW w:w="2091" w:type="dxa"/>
          </w:tcPr>
          <w:p w:rsidR="00C83004" w:rsidRPr="00C83004" w:rsidRDefault="00C83004" w:rsidP="00C83004">
            <w:pPr>
              <w:ind w:firstLine="0"/>
              <w:jc w:val="center"/>
              <w:rPr>
                <w:sz w:val="24"/>
              </w:rPr>
            </w:pPr>
            <w:r w:rsidRPr="00C83004">
              <w:rPr>
                <w:sz w:val="24"/>
              </w:rPr>
              <w:t>Дата начала</w:t>
            </w:r>
            <w:r>
              <w:rPr>
                <w:sz w:val="24"/>
              </w:rPr>
              <w:t xml:space="preserve"> медосмотра</w:t>
            </w: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83004" w:rsidRPr="009A3960" w:rsidTr="00C83004">
        <w:tc>
          <w:tcPr>
            <w:tcW w:w="674" w:type="dxa"/>
          </w:tcPr>
          <w:p w:rsidR="00C83004" w:rsidRPr="00C83004" w:rsidRDefault="00C83004" w:rsidP="00C8300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83004" w:rsidRPr="009A3960" w:rsidRDefault="00C83004" w:rsidP="00702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83004" w:rsidRPr="009A3960" w:rsidRDefault="00C83004" w:rsidP="00702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83004" w:rsidRPr="00AB3248" w:rsidRDefault="00C83004" w:rsidP="00702BF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83004" w:rsidRPr="00C83004" w:rsidRDefault="00C83004" w:rsidP="00C83004">
      <w:pPr>
        <w:ind w:firstLine="0"/>
        <w:jc w:val="center"/>
        <w:rPr>
          <w:b/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Default="00B861D3" w:rsidP="00B861D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B861D3" w:rsidRPr="00583B37" w:rsidRDefault="00B861D3" w:rsidP="00B861D3">
      <w:pPr>
        <w:jc w:val="center"/>
        <w:outlineLvl w:val="0"/>
        <w:rPr>
          <w:sz w:val="24"/>
          <w:szCs w:val="24"/>
        </w:rPr>
      </w:pPr>
    </w:p>
    <w:p w:rsidR="00B861D3" w:rsidRPr="00583B37" w:rsidRDefault="00B861D3" w:rsidP="00B861D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B861D3" w:rsidRPr="00583B37" w:rsidRDefault="00B861D3" w:rsidP="00B861D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Default="00B861D3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995280" w:rsidRDefault="00995280" w:rsidP="006C6933">
      <w:pPr>
        <w:tabs>
          <w:tab w:val="left" w:pos="6000"/>
        </w:tabs>
        <w:rPr>
          <w:sz w:val="24"/>
        </w:rPr>
      </w:pPr>
    </w:p>
    <w:p w:rsidR="00B861D3" w:rsidRPr="0029610D" w:rsidRDefault="00B861D3" w:rsidP="00B861D3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> 5</w:t>
      </w:r>
    </w:p>
    <w:p w:rsidR="00B861D3" w:rsidRDefault="00B861D3" w:rsidP="00B861D3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B861D3" w:rsidRDefault="00B861D3" w:rsidP="006C6933">
      <w:pPr>
        <w:tabs>
          <w:tab w:val="left" w:pos="6000"/>
        </w:tabs>
        <w:rPr>
          <w:sz w:val="24"/>
        </w:rPr>
      </w:pPr>
    </w:p>
    <w:p w:rsidR="00B861D3" w:rsidRDefault="00B861D3" w:rsidP="00B861D3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83004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C83004">
        <w:rPr>
          <w:color w:val="000000"/>
          <w:sz w:val="24"/>
          <w:szCs w:val="24"/>
          <w:highlight w:val="lightGray"/>
          <w:u w:val="single"/>
        </w:rPr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C83004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B861D3" w:rsidRPr="00ED7FF7" w:rsidRDefault="00B861D3" w:rsidP="00B861D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B861D3" w:rsidRPr="00583B37" w:rsidRDefault="00B861D3" w:rsidP="00B861D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EF2D7B">
        <w:rPr>
          <w:spacing w:val="-1"/>
          <w:sz w:val="24"/>
          <w:szCs w:val="24"/>
        </w:rPr>
        <w:t>Заключения по результатам предварительного (периодического) медицинского осмотра</w:t>
      </w:r>
      <w:r w:rsidRPr="00583B37">
        <w:rPr>
          <w:spacing w:val="-1"/>
          <w:sz w:val="24"/>
          <w:szCs w:val="24"/>
        </w:rPr>
        <w:t>:</w:t>
      </w:r>
    </w:p>
    <w:p w:rsidR="00B861D3" w:rsidRDefault="00B861D3" w:rsidP="00B861D3">
      <w:pPr>
        <w:ind w:firstLine="0"/>
        <w:outlineLvl w:val="0"/>
        <w:rPr>
          <w:color w:val="000000"/>
          <w:sz w:val="24"/>
          <w:szCs w:val="24"/>
        </w:rPr>
      </w:pPr>
    </w:p>
    <w:p w:rsidR="00B861D3" w:rsidRDefault="00B861D3" w:rsidP="00B861D3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B861D3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  <w:rPr>
                <w:i/>
              </w:rPr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FA164A">
            <w:pPr>
              <w:jc w:val="center"/>
              <w:rPr>
                <w:sz w:val="14"/>
                <w:szCs w:val="14"/>
              </w:rPr>
            </w:pPr>
            <w:r w:rsidRPr="003053B6">
              <w:rPr>
                <w:sz w:val="16"/>
                <w:szCs w:val="14"/>
              </w:rPr>
              <w:t xml:space="preserve">(наименование </w:t>
            </w:r>
            <w:r w:rsidR="00FA164A">
              <w:rPr>
                <w:sz w:val="16"/>
                <w:szCs w:val="14"/>
              </w:rPr>
              <w:t>медицинской организации</w:t>
            </w:r>
            <w:r w:rsidRPr="003053B6">
              <w:rPr>
                <w:sz w:val="16"/>
                <w:szCs w:val="14"/>
              </w:rPr>
              <w:t>)</w:t>
            </w:r>
          </w:p>
        </w:tc>
      </w:tr>
      <w:tr w:rsidR="00B861D3" w:rsidRPr="003053B6" w:rsidTr="00702BF9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61D3" w:rsidRPr="003053B6" w:rsidRDefault="00B861D3" w:rsidP="00702BF9">
            <w:pPr>
              <w:jc w:val="center"/>
              <w:rPr>
                <w:i/>
              </w:rPr>
            </w:pPr>
          </w:p>
        </w:tc>
      </w:tr>
      <w:tr w:rsidR="00B861D3" w:rsidRPr="003053B6" w:rsidTr="00702BF9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FA164A" w:rsidP="00702BF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(</w:t>
            </w:r>
            <w:r w:rsidR="00B861D3" w:rsidRPr="003053B6">
              <w:rPr>
                <w:sz w:val="16"/>
                <w:szCs w:val="14"/>
              </w:rPr>
              <w:t>адрес)</w:t>
            </w:r>
          </w:p>
        </w:tc>
      </w:tr>
    </w:tbl>
    <w:p w:rsidR="00B861D3" w:rsidRPr="003053B6" w:rsidRDefault="00B861D3" w:rsidP="00B861D3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</w:tblGrid>
      <w:tr w:rsidR="00B861D3" w:rsidRPr="003053B6" w:rsidTr="00702BF9">
        <w:trPr>
          <w:trHeight w:val="340"/>
        </w:trPr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3" w:rsidRPr="003053B6" w:rsidRDefault="00B861D3" w:rsidP="00702BF9">
            <w:pPr>
              <w:jc w:val="center"/>
              <w:rPr>
                <w:sz w:val="22"/>
              </w:rPr>
            </w:pPr>
          </w:p>
        </w:tc>
      </w:tr>
    </w:tbl>
    <w:p w:rsidR="00B861D3" w:rsidRPr="003053B6" w:rsidRDefault="00B861D3" w:rsidP="00B861D3"/>
    <w:p w:rsidR="00B861D3" w:rsidRPr="00BB7118" w:rsidRDefault="00EF2D7B" w:rsidP="00EF2D7B">
      <w:pPr>
        <w:ind w:firstLine="0"/>
        <w:jc w:val="center"/>
        <w:rPr>
          <w:b/>
          <w:bCs/>
          <w:sz w:val="22"/>
          <w:szCs w:val="22"/>
        </w:rPr>
      </w:pPr>
      <w:r w:rsidRPr="00BB7118">
        <w:rPr>
          <w:b/>
          <w:sz w:val="24"/>
          <w:szCs w:val="22"/>
        </w:rPr>
        <w:t xml:space="preserve">ЗАКЛЮЧЕНИЕ </w:t>
      </w:r>
      <w:r>
        <w:rPr>
          <w:b/>
          <w:sz w:val="24"/>
          <w:szCs w:val="22"/>
        </w:rPr>
        <w:t>ПО РЕЗУЛЬТАТАМ ПРЕДВАРИТЕЛЬНОГО (</w:t>
      </w:r>
      <w:r w:rsidRPr="00BB7118">
        <w:rPr>
          <w:b/>
          <w:sz w:val="24"/>
          <w:szCs w:val="22"/>
        </w:rPr>
        <w:t>ПЕРИОДИЧЕСКОГО) МЕДИЦИНСКОГО ОСМОТРА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11"/>
        <w:gridCol w:w="827"/>
        <w:gridCol w:w="238"/>
        <w:gridCol w:w="36"/>
        <w:gridCol w:w="3607"/>
        <w:gridCol w:w="3083"/>
      </w:tblGrid>
      <w:tr w:rsidR="00B861D3" w:rsidRPr="003053B6" w:rsidTr="00702BF9">
        <w:tc>
          <w:tcPr>
            <w:tcW w:w="2346" w:type="dxa"/>
            <w:gridSpan w:val="2"/>
            <w:shd w:val="clear" w:color="auto" w:fill="auto"/>
          </w:tcPr>
          <w:p w:rsidR="00EF2D7B" w:rsidRDefault="00EF2D7B" w:rsidP="00702BF9">
            <w:pPr>
              <w:ind w:firstLine="0"/>
              <w:rPr>
                <w:sz w:val="22"/>
              </w:rPr>
            </w:pPr>
          </w:p>
          <w:p w:rsidR="00B861D3" w:rsidRPr="003053B6" w:rsidRDefault="00B861D3" w:rsidP="00702BF9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>1. Ф.И.О. работника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rPr>
                <w:sz w:val="16"/>
                <w:szCs w:val="14"/>
              </w:rPr>
            </w:pPr>
          </w:p>
        </w:tc>
      </w:tr>
      <w:tr w:rsidR="00B861D3" w:rsidRPr="003053B6" w:rsidTr="00FA164A">
        <w:tc>
          <w:tcPr>
            <w:tcW w:w="2235" w:type="dxa"/>
            <w:shd w:val="clear" w:color="auto" w:fill="auto"/>
          </w:tcPr>
          <w:p w:rsidR="00B861D3" w:rsidRPr="003053B6" w:rsidRDefault="00B861D3" w:rsidP="00FA164A">
            <w:pPr>
              <w:ind w:firstLine="0"/>
              <w:rPr>
                <w:sz w:val="22"/>
              </w:rPr>
            </w:pPr>
            <w:r w:rsidRPr="003053B6">
              <w:rPr>
                <w:sz w:val="22"/>
              </w:rPr>
              <w:t xml:space="preserve">2. </w:t>
            </w:r>
            <w:r w:rsidR="00FA164A">
              <w:rPr>
                <w:sz w:val="22"/>
              </w:rPr>
              <w:t>Место работы</w:t>
            </w:r>
          </w:p>
        </w:tc>
        <w:tc>
          <w:tcPr>
            <w:tcW w:w="79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rPr>
                <w:sz w:val="16"/>
                <w:szCs w:val="14"/>
              </w:rPr>
            </w:pPr>
          </w:p>
        </w:tc>
      </w:tr>
      <w:tr w:rsidR="00FA164A" w:rsidRPr="003053B6" w:rsidTr="00702BF9">
        <w:tc>
          <w:tcPr>
            <w:tcW w:w="3447" w:type="dxa"/>
            <w:gridSpan w:val="5"/>
            <w:shd w:val="clear" w:color="auto" w:fill="auto"/>
          </w:tcPr>
          <w:p w:rsidR="00FA164A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2.1. Наименование организации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64A" w:rsidRPr="003053B6" w:rsidRDefault="00FA164A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702BF9">
        <w:tc>
          <w:tcPr>
            <w:tcW w:w="3447" w:type="dxa"/>
            <w:gridSpan w:val="5"/>
            <w:shd w:val="clear" w:color="auto" w:fill="auto"/>
          </w:tcPr>
          <w:p w:rsidR="00B861D3" w:rsidRPr="003053B6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B861D3" w:rsidRPr="003053B6">
              <w:rPr>
                <w:sz w:val="22"/>
              </w:rPr>
              <w:t>.Структурное подразделение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FA164A">
        <w:tc>
          <w:tcPr>
            <w:tcW w:w="3411" w:type="dxa"/>
            <w:gridSpan w:val="4"/>
            <w:shd w:val="clear" w:color="auto" w:fill="auto"/>
          </w:tcPr>
          <w:p w:rsidR="00B861D3" w:rsidRPr="003053B6" w:rsidRDefault="00FA164A" w:rsidP="00FA164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Должность (</w:t>
            </w:r>
            <w:r w:rsidR="00B861D3" w:rsidRPr="003053B6">
              <w:rPr>
                <w:sz w:val="22"/>
              </w:rPr>
              <w:t>профессия</w:t>
            </w:r>
            <w:r>
              <w:rPr>
                <w:sz w:val="22"/>
              </w:rPr>
              <w:t>)</w:t>
            </w:r>
            <w:r w:rsidR="00B861D3" w:rsidRPr="003053B6">
              <w:rPr>
                <w:sz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61D3" w:rsidRPr="003053B6" w:rsidTr="00FA164A">
        <w:tc>
          <w:tcPr>
            <w:tcW w:w="7054" w:type="dxa"/>
            <w:gridSpan w:val="6"/>
            <w:shd w:val="clear" w:color="auto" w:fill="auto"/>
          </w:tcPr>
          <w:p w:rsidR="00B861D3" w:rsidRPr="003053B6" w:rsidRDefault="00FA164A" w:rsidP="00702B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B861D3" w:rsidRPr="003053B6">
              <w:rPr>
                <w:sz w:val="22"/>
              </w:rPr>
              <w:t>. Вредные и (или) о</w:t>
            </w:r>
            <w:r>
              <w:rPr>
                <w:sz w:val="22"/>
              </w:rPr>
              <w:t>пасные производственные факторы, вид работы</w:t>
            </w:r>
            <w:r w:rsidR="00EF2D7B">
              <w:rPr>
                <w:sz w:val="22"/>
              </w:rPr>
              <w:t>*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B861D3" w:rsidRPr="00FA164A" w:rsidRDefault="00B861D3" w:rsidP="00702BF9">
            <w:pPr>
              <w:ind w:firstLine="0"/>
              <w:rPr>
                <w:sz w:val="24"/>
                <w:szCs w:val="16"/>
              </w:rPr>
            </w:pPr>
          </w:p>
        </w:tc>
      </w:tr>
      <w:tr w:rsidR="00FA164A" w:rsidRPr="003053B6" w:rsidTr="00FA164A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164A" w:rsidRPr="00FA164A" w:rsidRDefault="00FA164A" w:rsidP="00702BF9">
            <w:pPr>
              <w:ind w:firstLine="0"/>
              <w:rPr>
                <w:sz w:val="24"/>
                <w:szCs w:val="16"/>
              </w:rPr>
            </w:pPr>
          </w:p>
        </w:tc>
      </w:tr>
      <w:tr w:rsidR="00FA164A" w:rsidRPr="003053B6" w:rsidTr="00EF2D7B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64A" w:rsidRPr="00EF2D7B" w:rsidRDefault="00EF2D7B" w:rsidP="00702BF9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5.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>Согласно результатам проведенного предварительного (периодического) медицинского осмотра не имеет/имеет медици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нские противопоказания к работе.</w:t>
            </w: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2D7B" w:rsidRPr="00EF2D7B" w:rsidRDefault="00EF2D7B" w:rsidP="00EF2D7B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6.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 xml:space="preserve">Рекомендации по результатам предварительного (периодического) медицинского осмотра (направление в специализированную или </w:t>
            </w:r>
            <w:proofErr w:type="spellStart"/>
            <w:r w:rsidRPr="00EF2D7B">
              <w:rPr>
                <w:rFonts w:eastAsiaTheme="minorHAnsi"/>
                <w:sz w:val="24"/>
                <w:szCs w:val="24"/>
                <w:lang w:eastAsia="en-US"/>
              </w:rPr>
              <w:t>профпатологическую</w:t>
            </w:r>
            <w:proofErr w:type="spellEnd"/>
            <w:r w:rsidRPr="00EF2D7B"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медицинскую организацию; использование средств индивидуальной защиты, или др.)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7B" w:rsidRDefault="00EF2D7B" w:rsidP="00EF2D7B">
            <w:pPr>
              <w:ind w:firstLine="0"/>
              <w:rPr>
                <w:sz w:val="24"/>
                <w:szCs w:val="16"/>
              </w:rPr>
            </w:pPr>
          </w:p>
        </w:tc>
      </w:tr>
      <w:tr w:rsidR="00EF2D7B" w:rsidRPr="003053B6" w:rsidTr="00EF2D7B">
        <w:tc>
          <w:tcPr>
            <w:tcW w:w="10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7B" w:rsidRPr="00EF2D7B" w:rsidRDefault="00EF2D7B" w:rsidP="00EF2D7B">
            <w:pPr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</w:rPr>
              <w:t xml:space="preserve">7. </w:t>
            </w:r>
            <w:r w:rsidRPr="00EF2D7B">
              <w:rPr>
                <w:rFonts w:eastAsiaTheme="minorHAnsi"/>
                <w:sz w:val="24"/>
                <w:szCs w:val="24"/>
                <w:lang w:eastAsia="en-US"/>
              </w:rPr>
              <w:t>Дата и номер извещения об установлении предварительного диагноза острого или хронического профессионального заболевания (отравления): _______</w:t>
            </w:r>
          </w:p>
        </w:tc>
      </w:tr>
      <w:tr w:rsidR="00B861D3" w:rsidRPr="003053B6" w:rsidTr="00EF2D7B"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861D3" w:rsidRPr="003053B6" w:rsidRDefault="00B861D3" w:rsidP="00702BF9">
            <w:pPr>
              <w:jc w:val="center"/>
              <w:rPr>
                <w:sz w:val="16"/>
                <w:szCs w:val="14"/>
              </w:rPr>
            </w:pPr>
          </w:p>
        </w:tc>
      </w:tr>
    </w:tbl>
    <w:p w:rsidR="00B861D3" w:rsidRPr="00EF2D7B" w:rsidRDefault="00EF2D7B" w:rsidP="00EF2D7B">
      <w:pPr>
        <w:ind w:firstLine="0"/>
        <w:jc w:val="left"/>
        <w:outlineLvl w:val="0"/>
        <w:rPr>
          <w:sz w:val="24"/>
          <w:szCs w:val="24"/>
        </w:rPr>
      </w:pPr>
      <w:r w:rsidRPr="00EF2D7B">
        <w:rPr>
          <w:sz w:val="24"/>
          <w:szCs w:val="24"/>
        </w:rPr>
        <w:t>Председатель врачебной комиссии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73"/>
        <w:gridCol w:w="2552"/>
      </w:tblGrid>
      <w:tr w:rsidR="00EF2D7B" w:rsidRPr="00EF2D7B" w:rsidTr="00EF2D7B">
        <w:tc>
          <w:tcPr>
            <w:tcW w:w="3379" w:type="dxa"/>
            <w:tcBorders>
              <w:bottom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EF2D7B" w:rsidRPr="00EF2D7B" w:rsidTr="00EF2D7B">
        <w:tc>
          <w:tcPr>
            <w:tcW w:w="3379" w:type="dxa"/>
            <w:tcBorders>
              <w:top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EF2D7B">
              <w:rPr>
                <w:sz w:val="16"/>
                <w:szCs w:val="16"/>
              </w:rPr>
              <w:t>(Ф.И.О.)</w:t>
            </w: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2D7B" w:rsidRP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F2D7B" w:rsidRPr="00EF2D7B" w:rsidTr="00EF2D7B">
        <w:tc>
          <w:tcPr>
            <w:tcW w:w="3379" w:type="dxa"/>
          </w:tcPr>
          <w:p w:rsid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«____» ____________ 20__г.</w:t>
            </w:r>
          </w:p>
          <w:p w:rsid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</w:p>
          <w:p w:rsidR="00EF2D7B" w:rsidRPr="00EF2D7B" w:rsidRDefault="00EF2D7B" w:rsidP="00EF2D7B">
            <w:pPr>
              <w:ind w:firstLine="0"/>
              <w:outlineLvl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М.П.</w:t>
            </w:r>
          </w:p>
        </w:tc>
        <w:tc>
          <w:tcPr>
            <w:tcW w:w="273" w:type="dxa"/>
          </w:tcPr>
          <w:p w:rsidR="00EF2D7B" w:rsidRPr="00EF2D7B" w:rsidRDefault="00EF2D7B" w:rsidP="00EF2D7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2D7B" w:rsidRDefault="00EF2D7B" w:rsidP="00EF2D7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EF2D7B" w:rsidRPr="00EF2D7B" w:rsidRDefault="00EF2D7B" w:rsidP="00EF2D7B">
      <w:pPr>
        <w:ind w:firstLine="0"/>
        <w:outlineLvl w:val="0"/>
        <w:rPr>
          <w:b/>
          <w:sz w:val="14"/>
          <w:szCs w:val="24"/>
        </w:rPr>
      </w:pPr>
    </w:p>
    <w:p w:rsidR="00EF2D7B" w:rsidRPr="00EF2D7B" w:rsidRDefault="00EF2D7B" w:rsidP="00EF2D7B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 w:rsidRPr="00EF2D7B">
        <w:rPr>
          <w:rFonts w:eastAsiaTheme="minorHAnsi"/>
          <w:szCs w:val="24"/>
          <w:lang w:eastAsia="en-US"/>
        </w:rPr>
        <w:t xml:space="preserve">*В соответствии с </w:t>
      </w:r>
      <w:hyperlink w:anchor="sub_1000" w:history="1">
        <w:r w:rsidRPr="00EF2D7B">
          <w:rPr>
            <w:rFonts w:eastAsiaTheme="minorHAnsi"/>
            <w:szCs w:val="24"/>
            <w:lang w:eastAsia="en-US"/>
          </w:rPr>
          <w:t>Перечнем</w:t>
        </w:r>
      </w:hyperlink>
      <w:r w:rsidRPr="00EF2D7B">
        <w:rPr>
          <w:rFonts w:eastAsiaTheme="minorHAnsi"/>
          <w:szCs w:val="24"/>
          <w:lang w:eastAsia="en-US"/>
        </w:rPr>
        <w:t xml:space="preserve"> факторов и (или) </w:t>
      </w:r>
      <w:hyperlink w:anchor="sub_2000" w:history="1">
        <w:r w:rsidRPr="00EF2D7B">
          <w:rPr>
            <w:rFonts w:eastAsiaTheme="minorHAnsi"/>
            <w:szCs w:val="24"/>
            <w:lang w:eastAsia="en-US"/>
          </w:rPr>
          <w:t>Перечнем</w:t>
        </w:r>
      </w:hyperlink>
      <w:r w:rsidRPr="00EF2D7B">
        <w:rPr>
          <w:rFonts w:eastAsiaTheme="minorHAnsi"/>
          <w:szCs w:val="24"/>
          <w:lang w:eastAsia="en-US"/>
        </w:rPr>
        <w:t xml:space="preserve"> работ приказа </w:t>
      </w:r>
      <w:r w:rsidRPr="00EF2D7B">
        <w:rPr>
          <w:szCs w:val="22"/>
        </w:rPr>
        <w:t>Минздравсоцразвития России от 12.04.2011 № 302н</w:t>
      </w:r>
    </w:p>
    <w:p w:rsidR="00EF2D7B" w:rsidRPr="00EF2D7B" w:rsidRDefault="00EF2D7B" w:rsidP="00EF2D7B">
      <w:pPr>
        <w:ind w:firstLine="0"/>
        <w:outlineLvl w:val="0"/>
        <w:rPr>
          <w:b/>
          <w:sz w:val="14"/>
          <w:szCs w:val="24"/>
        </w:rPr>
      </w:pPr>
    </w:p>
    <w:p w:rsidR="00B861D3" w:rsidRDefault="00B861D3" w:rsidP="00B861D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B861D3" w:rsidRPr="00583B37" w:rsidRDefault="00B861D3" w:rsidP="00B861D3">
      <w:pPr>
        <w:jc w:val="center"/>
        <w:outlineLvl w:val="0"/>
        <w:rPr>
          <w:sz w:val="24"/>
          <w:szCs w:val="24"/>
        </w:rPr>
      </w:pPr>
    </w:p>
    <w:p w:rsidR="00B861D3" w:rsidRPr="00583B37" w:rsidRDefault="00B861D3" w:rsidP="00B861D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B861D3" w:rsidRPr="00583B37" w:rsidRDefault="00B861D3" w:rsidP="00B861D3">
      <w:pPr>
        <w:rPr>
          <w:sz w:val="24"/>
          <w:szCs w:val="24"/>
        </w:rPr>
      </w:pPr>
      <w:r w:rsidRPr="00583B37">
        <w:rPr>
          <w:sz w:val="24"/>
          <w:szCs w:val="24"/>
        </w:rPr>
        <w:lastRenderedPageBreak/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7554C7" w:rsidRPr="0029610D" w:rsidRDefault="007554C7" w:rsidP="007554C7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> 6</w:t>
      </w:r>
    </w:p>
    <w:p w:rsidR="007554C7" w:rsidRDefault="007554C7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81712F" w:rsidRDefault="0081712F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861D3" w:rsidRPr="006C6933" w:rsidRDefault="00B861D3" w:rsidP="006C6933">
      <w:pPr>
        <w:tabs>
          <w:tab w:val="left" w:pos="6000"/>
        </w:tabs>
        <w:rPr>
          <w:sz w:val="24"/>
        </w:rPr>
      </w:pPr>
    </w:p>
    <w:p w:rsidR="006C6933" w:rsidRDefault="006C6933" w:rsidP="006C6933">
      <w:pPr>
        <w:tabs>
          <w:tab w:val="left" w:pos="6000"/>
        </w:tabs>
        <w:jc w:val="center"/>
        <w:rPr>
          <w:sz w:val="32"/>
        </w:rPr>
      </w:pPr>
      <w:r w:rsidRPr="006C6933">
        <w:rPr>
          <w:b/>
          <w:sz w:val="24"/>
        </w:rPr>
        <w:t>ПРОТОКОЛ СОГЛАШЕНИЯ О ДОГОВОРНОЙ ЦЕНЕ</w:t>
      </w:r>
    </w:p>
    <w:p w:rsidR="006C6933" w:rsidRDefault="006C6933" w:rsidP="006C6933">
      <w:pPr>
        <w:rPr>
          <w:sz w:val="32"/>
        </w:rPr>
      </w:pPr>
    </w:p>
    <w:p w:rsidR="006C6933" w:rsidRDefault="006C6933" w:rsidP="006C6933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54C7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7554C7">
        <w:rPr>
          <w:color w:val="000000"/>
          <w:sz w:val="24"/>
          <w:szCs w:val="24"/>
          <w:highlight w:val="lightGray"/>
          <w:u w:val="single"/>
        </w:rPr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6C6933" w:rsidRPr="00583B37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6C6933" w:rsidRPr="006C6933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</w:t>
      </w:r>
      <w:r w:rsidRPr="006C6933">
        <w:rPr>
          <w:sz w:val="24"/>
          <w:szCs w:val="24"/>
        </w:rPr>
        <w:t>достигли соглашен</w:t>
      </w:r>
      <w:r w:rsidR="007554C7">
        <w:rPr>
          <w:sz w:val="24"/>
          <w:szCs w:val="24"/>
        </w:rPr>
        <w:t>ия о величине договорной цены за оказание услуг по  проведению</w:t>
      </w:r>
      <w:r w:rsidRPr="006C6933">
        <w:rPr>
          <w:sz w:val="24"/>
          <w:szCs w:val="24"/>
        </w:rPr>
        <w:t xml:space="preserve">  </w:t>
      </w:r>
      <w:r w:rsidR="001324E7">
        <w:rPr>
          <w:sz w:val="24"/>
          <w:szCs w:val="24"/>
        </w:rPr>
        <w:t>предварительных</w:t>
      </w:r>
      <w:r w:rsidR="007554C7">
        <w:rPr>
          <w:sz w:val="24"/>
          <w:szCs w:val="24"/>
        </w:rPr>
        <w:t xml:space="preserve"> и периодических медицинских осмотров</w:t>
      </w:r>
      <w:r w:rsidRPr="006C6933">
        <w:rPr>
          <w:spacing w:val="-1"/>
          <w:sz w:val="24"/>
          <w:szCs w:val="24"/>
        </w:rPr>
        <w:t>:</w:t>
      </w:r>
    </w:p>
    <w:p w:rsidR="00462C13" w:rsidRDefault="001324E7" w:rsidP="001324E7">
      <w:pPr>
        <w:tabs>
          <w:tab w:val="left" w:pos="709"/>
          <w:tab w:val="left" w:pos="1140"/>
        </w:tabs>
        <w:ind w:firstLine="0"/>
        <w:rPr>
          <w:sz w:val="24"/>
          <w:szCs w:val="24"/>
        </w:rPr>
      </w:pPr>
      <w:r>
        <w:rPr>
          <w:sz w:val="24"/>
        </w:rPr>
        <w:tab/>
        <w:t xml:space="preserve">- </w:t>
      </w:r>
      <w:r w:rsidR="00462C13"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="00462C13" w:rsidRPr="0071646E">
        <w:rPr>
          <w:i/>
          <w:sz w:val="24"/>
          <w:szCs w:val="24"/>
        </w:rPr>
        <w:instrText xml:space="preserve"> FORMTEXT </w:instrText>
      </w:r>
      <w:r w:rsidR="00462C13" w:rsidRPr="0071646E">
        <w:rPr>
          <w:i/>
          <w:sz w:val="24"/>
          <w:szCs w:val="24"/>
        </w:rPr>
      </w:r>
      <w:r w:rsidR="00462C13" w:rsidRPr="0071646E">
        <w:rPr>
          <w:i/>
          <w:sz w:val="24"/>
          <w:szCs w:val="24"/>
        </w:rPr>
        <w:fldChar w:fldCharType="separate"/>
      </w:r>
      <w:r w:rsidR="00462C13"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="00462C13" w:rsidRPr="0071646E">
        <w:rPr>
          <w:i/>
          <w:sz w:val="24"/>
          <w:szCs w:val="24"/>
        </w:rPr>
        <w:fldChar w:fldCharType="end"/>
      </w:r>
      <w:r w:rsidR="00462C13" w:rsidRPr="0071646E">
        <w:rPr>
          <w:sz w:val="24"/>
        </w:rPr>
        <w:t xml:space="preserve">, в том числе </w:t>
      </w:r>
      <w:r w:rsidR="00462C13" w:rsidRPr="0071646E">
        <w:rPr>
          <w:sz w:val="24"/>
          <w:szCs w:val="24"/>
        </w:rPr>
        <w:t xml:space="preserve">НДС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</w:rPr>
        <w:t xml:space="preserve">% в размере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  <w:lang w:val="en-US"/>
        </w:rPr>
        <w:t> </w:t>
      </w:r>
      <w:r w:rsidR="00462C13" w:rsidRPr="0071646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за одного работника.</w:t>
      </w: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462C1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462C13" w:rsidRPr="00583B37" w:rsidRDefault="00462C13" w:rsidP="00462C13">
      <w:pPr>
        <w:jc w:val="center"/>
        <w:outlineLvl w:val="0"/>
        <w:rPr>
          <w:sz w:val="24"/>
          <w:szCs w:val="24"/>
        </w:rPr>
      </w:pPr>
    </w:p>
    <w:p w:rsidR="00462C13" w:rsidRPr="00583B37" w:rsidRDefault="00462C13" w:rsidP="00462C1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462C13" w:rsidRPr="00583B37" w:rsidRDefault="00462C13" w:rsidP="00462C1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B47E0F" w:rsidRDefault="00B47E0F" w:rsidP="006C6933">
      <w:pPr>
        <w:tabs>
          <w:tab w:val="left" w:pos="1140"/>
        </w:tabs>
        <w:ind w:firstLine="0"/>
        <w:rPr>
          <w:sz w:val="32"/>
        </w:rPr>
      </w:pPr>
    </w:p>
    <w:p w:rsidR="00B47E0F" w:rsidRPr="00B47E0F" w:rsidRDefault="00B47E0F" w:rsidP="00B47E0F">
      <w:pPr>
        <w:rPr>
          <w:sz w:val="32"/>
        </w:rPr>
      </w:pPr>
    </w:p>
    <w:p w:rsidR="00B47E0F" w:rsidRDefault="00B47E0F" w:rsidP="00B47E0F">
      <w:pPr>
        <w:rPr>
          <w:sz w:val="32"/>
        </w:rPr>
      </w:pPr>
    </w:p>
    <w:p w:rsidR="00462C13" w:rsidRDefault="00B47E0F" w:rsidP="00B47E0F">
      <w:pPr>
        <w:tabs>
          <w:tab w:val="left" w:pos="3855"/>
        </w:tabs>
        <w:rPr>
          <w:sz w:val="32"/>
        </w:rPr>
      </w:pPr>
      <w:r>
        <w:rPr>
          <w:sz w:val="32"/>
        </w:rPr>
        <w:tab/>
      </w: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Pr="0029610D" w:rsidRDefault="00B47E0F" w:rsidP="00B47E0F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> </w:t>
      </w:r>
      <w:r w:rsidR="00490832">
        <w:rPr>
          <w:b/>
          <w:bCs/>
          <w:sz w:val="24"/>
          <w:szCs w:val="24"/>
        </w:rPr>
        <w:t>7</w:t>
      </w:r>
    </w:p>
    <w:p w:rsidR="00B47E0F" w:rsidRPr="0029610D" w:rsidRDefault="00B47E0F" w:rsidP="00B47E0F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A1340C" w:rsidRPr="0029610D" w:rsidRDefault="00A1340C" w:rsidP="00A1340C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47E0F" w:rsidRDefault="00B47E0F" w:rsidP="0081712F">
      <w:pPr>
        <w:tabs>
          <w:tab w:val="left" w:pos="3855"/>
        </w:tabs>
        <w:ind w:firstLine="0"/>
        <w:rPr>
          <w:sz w:val="32"/>
        </w:rPr>
      </w:pPr>
    </w:p>
    <w:p w:rsidR="00A1340C" w:rsidRDefault="00A1340C" w:rsidP="00A1340C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90832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490832">
        <w:rPr>
          <w:color w:val="000000"/>
          <w:sz w:val="24"/>
          <w:szCs w:val="24"/>
          <w:highlight w:val="lightGray"/>
          <w:u w:val="single"/>
        </w:rPr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A1340C" w:rsidRPr="00ED7FF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583B3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490832" w:rsidRPr="00583B37">
        <w:rPr>
          <w:spacing w:val="-1"/>
          <w:sz w:val="24"/>
          <w:szCs w:val="24"/>
        </w:rPr>
        <w:t xml:space="preserve">Акта </w:t>
      </w:r>
      <w:r w:rsidR="00490832">
        <w:rPr>
          <w:spacing w:val="-1"/>
          <w:sz w:val="24"/>
          <w:szCs w:val="24"/>
        </w:rPr>
        <w:t xml:space="preserve">приемки–передачи </w:t>
      </w:r>
      <w:r>
        <w:rPr>
          <w:spacing w:val="-1"/>
          <w:sz w:val="24"/>
          <w:szCs w:val="24"/>
        </w:rPr>
        <w:t>оказанных услуг по настоящему Договору</w:t>
      </w:r>
      <w:r w:rsidRPr="00583B37">
        <w:rPr>
          <w:spacing w:val="-1"/>
          <w:sz w:val="24"/>
          <w:szCs w:val="24"/>
        </w:rPr>
        <w:t>: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Pr="00ED7FF7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 xml:space="preserve"> АКТ</w:t>
      </w:r>
      <w:r>
        <w:rPr>
          <w:b/>
          <w:sz w:val="24"/>
          <w:szCs w:val="24"/>
        </w:rPr>
        <w:t xml:space="preserve"> № _______</w:t>
      </w:r>
    </w:p>
    <w:p w:rsidR="00A1340C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>прием</w:t>
      </w:r>
      <w:r>
        <w:rPr>
          <w:b/>
          <w:sz w:val="24"/>
          <w:szCs w:val="24"/>
        </w:rPr>
        <w:t>а</w:t>
      </w:r>
      <w:r w:rsidRPr="00ED7FF7">
        <w:rPr>
          <w:b/>
          <w:sz w:val="24"/>
          <w:szCs w:val="24"/>
        </w:rPr>
        <w:t xml:space="preserve">-передачи </w:t>
      </w:r>
      <w:r w:rsidR="001324E7">
        <w:rPr>
          <w:b/>
          <w:sz w:val="24"/>
          <w:szCs w:val="24"/>
        </w:rPr>
        <w:t>оказанных услуг</w:t>
      </w:r>
    </w:p>
    <w:p w:rsidR="00A1340C" w:rsidRDefault="00A1340C" w:rsidP="00A1340C">
      <w:pPr>
        <w:jc w:val="center"/>
      </w:pPr>
      <w:r>
        <w:rPr>
          <w:b/>
          <w:sz w:val="24"/>
          <w:szCs w:val="24"/>
        </w:rPr>
        <w:t xml:space="preserve">по Договору № _______________ от «__» ____ 201__ г. </w:t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A1340C" w:rsidRDefault="00A1340C" w:rsidP="00A1340C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A1340C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1340C">
        <w:rPr>
          <w:color w:val="000000"/>
          <w:sz w:val="24"/>
          <w:szCs w:val="24"/>
          <w:highlight w:val="lightGray"/>
        </w:rPr>
        <w:instrText xml:space="preserve"> FORMTEXT </w:instrText>
      </w:r>
      <w:r w:rsidRPr="00A1340C">
        <w:rPr>
          <w:color w:val="000000"/>
          <w:sz w:val="24"/>
          <w:szCs w:val="24"/>
          <w:highlight w:val="lightGray"/>
        </w:rPr>
      </w:r>
      <w:r w:rsidRPr="00A1340C">
        <w:rPr>
          <w:color w:val="000000"/>
          <w:sz w:val="24"/>
          <w:szCs w:val="24"/>
          <w:highlight w:val="lightGray"/>
        </w:rPr>
        <w:fldChar w:fldCharType="separate"/>
      </w:r>
      <w:r w:rsidRPr="00A1340C">
        <w:rPr>
          <w:noProof/>
          <w:color w:val="000000"/>
          <w:sz w:val="24"/>
          <w:szCs w:val="24"/>
          <w:highlight w:val="lightGray"/>
        </w:rPr>
        <w:t>Москва</w:t>
      </w:r>
      <w:r w:rsidRPr="00A1340C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D4853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9D4853">
        <w:rPr>
          <w:color w:val="000000"/>
          <w:sz w:val="24"/>
          <w:szCs w:val="24"/>
          <w:highlight w:val="lightGray"/>
          <w:u w:val="single"/>
        </w:rPr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Мы, нижеподписавшиеся, «Заказчик» - </w:t>
      </w:r>
      <w:r>
        <w:rPr>
          <w:spacing w:val="-1"/>
          <w:sz w:val="24"/>
          <w:szCs w:val="24"/>
        </w:rPr>
        <w:t>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______________________________</w:t>
      </w:r>
      <w:r w:rsidRPr="00DD7B3E">
        <w:rPr>
          <w:spacing w:val="-1"/>
          <w:sz w:val="24"/>
          <w:szCs w:val="24"/>
        </w:rPr>
        <w:t xml:space="preserve">, с одной стороны, и «Исполнитель»  -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>, с другой стороны, составили настоящий акт о том, что: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Исполнитель оказал, а Заказчик принял оказанные за период с </w:t>
      </w:r>
      <w:r>
        <w:rPr>
          <w:spacing w:val="-1"/>
          <w:sz w:val="24"/>
          <w:szCs w:val="24"/>
        </w:rPr>
        <w:t>«__»</w:t>
      </w:r>
      <w:r w:rsidRPr="00DD7B3E">
        <w:rPr>
          <w:spacing w:val="-1"/>
          <w:sz w:val="24"/>
          <w:szCs w:val="24"/>
        </w:rPr>
        <w:t xml:space="preserve"> __________ по </w:t>
      </w:r>
      <w:r>
        <w:rPr>
          <w:spacing w:val="-1"/>
          <w:sz w:val="24"/>
          <w:szCs w:val="24"/>
        </w:rPr>
        <w:t>«___» </w:t>
      </w:r>
      <w:r w:rsidRPr="00DD7B3E">
        <w:rPr>
          <w:spacing w:val="-1"/>
          <w:sz w:val="24"/>
          <w:szCs w:val="24"/>
        </w:rPr>
        <w:t xml:space="preserve">____________ 201__ года </w:t>
      </w:r>
      <w:r w:rsidR="00490832">
        <w:rPr>
          <w:spacing w:val="-1"/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по </w:t>
      </w:r>
      <w:r w:rsidR="00490832">
        <w:rPr>
          <w:spacing w:val="-1"/>
          <w:sz w:val="24"/>
          <w:szCs w:val="24"/>
        </w:rPr>
        <w:t>проведению предварительных и периодических медицинских осмотров работников</w:t>
      </w:r>
      <w:r w:rsidRPr="00DD7B3E"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6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8" w:name="ТекстовоеПоле716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(наименование общества)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8"/>
      <w:r w:rsidRPr="00DD7B3E">
        <w:rPr>
          <w:spacing w:val="-1"/>
          <w:sz w:val="24"/>
          <w:szCs w:val="24"/>
        </w:rPr>
        <w:t>, произведенные в соответствии с договором №</w:t>
      </w:r>
      <w:r>
        <w:rPr>
          <w:spacing w:val="-1"/>
          <w:sz w:val="24"/>
          <w:szCs w:val="24"/>
        </w:rPr>
        <w:t> _________________</w:t>
      </w:r>
      <w:r w:rsidRPr="00DD7B3E">
        <w:rPr>
          <w:spacing w:val="-1"/>
          <w:sz w:val="24"/>
          <w:szCs w:val="24"/>
        </w:rPr>
        <w:t xml:space="preserve"> от </w:t>
      </w:r>
      <w:r>
        <w:rPr>
          <w:spacing w:val="-1"/>
          <w:sz w:val="24"/>
          <w:szCs w:val="24"/>
        </w:rPr>
        <w:t>«__» ____ </w:t>
      </w:r>
      <w:r w:rsidRPr="00DD7B3E">
        <w:rPr>
          <w:spacing w:val="-1"/>
          <w:sz w:val="24"/>
          <w:szCs w:val="24"/>
        </w:rPr>
        <w:t>201</w:t>
      </w:r>
      <w:r>
        <w:rPr>
          <w:spacing w:val="-1"/>
          <w:sz w:val="24"/>
          <w:szCs w:val="24"/>
        </w:rPr>
        <w:t>__ </w:t>
      </w:r>
      <w:r w:rsidRPr="00DD7B3E">
        <w:rPr>
          <w:spacing w:val="-1"/>
          <w:sz w:val="24"/>
          <w:szCs w:val="24"/>
        </w:rPr>
        <w:t>г.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Стоимость выполненных услуг составляет  _______________,00 (__________________) руб. 00 коп., в том числе НДС (18%) − ________________,__ (________________________________) руб. ____ коп., в том числе по </w:t>
      </w:r>
      <w:r w:rsidR="006824A4">
        <w:rPr>
          <w:spacing w:val="-1"/>
          <w:sz w:val="24"/>
          <w:szCs w:val="24"/>
        </w:rPr>
        <w:t>видам услуг</w:t>
      </w:r>
      <w:r w:rsidRPr="00DD7B3E">
        <w:rPr>
          <w:spacing w:val="-1"/>
          <w:sz w:val="24"/>
          <w:szCs w:val="24"/>
        </w:rPr>
        <w:t>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2"/>
        <w:gridCol w:w="4191"/>
        <w:gridCol w:w="1094"/>
        <w:gridCol w:w="1496"/>
        <w:gridCol w:w="1162"/>
        <w:gridCol w:w="1425"/>
      </w:tblGrid>
      <w:tr w:rsidR="000D71C2" w:rsidRPr="006A0810" w:rsidTr="000D71C2">
        <w:trPr>
          <w:trHeight w:val="8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30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Ед. изм.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Цена, включая НДС, руб.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702BF9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Стоимость, включая НДС, руб.</w:t>
            </w: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ИТОГО к оплате: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bookmarkStart w:id="9" w:name="_GoBack"/>
            <w:bookmarkEnd w:id="9"/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Сумма НДС (18%):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Всего подлежит к оплате: _________________________,00 (__________________________) руб. 00 коп., в том числе НДС</w:t>
      </w:r>
      <w:r>
        <w:rPr>
          <w:spacing w:val="-1"/>
          <w:sz w:val="24"/>
          <w:szCs w:val="24"/>
        </w:rPr>
        <w:t xml:space="preserve"> </w:t>
      </w:r>
      <w:r w:rsidRPr="006A0810">
        <w:rPr>
          <w:spacing w:val="-1"/>
          <w:sz w:val="24"/>
          <w:szCs w:val="24"/>
        </w:rPr>
        <w:t>(18%) − ________________,__ (________________________________) руб. ____ коп</w:t>
      </w:r>
      <w:r w:rsidRPr="00DD7B3E">
        <w:rPr>
          <w:spacing w:val="-1"/>
          <w:sz w:val="24"/>
          <w:szCs w:val="24"/>
        </w:rPr>
        <w:t>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lastRenderedPageBreak/>
        <w:t>Оказанные услуги по качеству и объемам соответствуют требованиям Заказчика и  выполнены полностью.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Претензий Заказчик не имеет.</w:t>
      </w:r>
    </w:p>
    <w:tbl>
      <w:tblPr>
        <w:tblpPr w:leftFromText="180" w:rightFromText="180" w:bottomFromText="200" w:vertAnchor="text" w:horzAnchor="margin" w:tblpY="438"/>
        <w:tblW w:w="10247" w:type="dxa"/>
        <w:tblLook w:val="04A0" w:firstRow="1" w:lastRow="0" w:firstColumn="1" w:lastColumn="0" w:noHBand="0" w:noVBand="1"/>
      </w:tblPr>
      <w:tblGrid>
        <w:gridCol w:w="10463"/>
      </w:tblGrid>
      <w:tr w:rsidR="00A1340C" w:rsidRPr="006A0810" w:rsidTr="00871200">
        <w:trPr>
          <w:trHeight w:val="80"/>
        </w:trPr>
        <w:tc>
          <w:tcPr>
            <w:tcW w:w="10247" w:type="dxa"/>
          </w:tcPr>
          <w:tbl>
            <w:tblPr>
              <w:tblpPr w:leftFromText="180" w:rightFromText="180" w:bottomFromText="200" w:vertAnchor="text" w:horzAnchor="margin" w:tblpY="85"/>
              <w:tblOverlap w:val="never"/>
              <w:tblW w:w="10139" w:type="dxa"/>
              <w:tblLook w:val="04A0" w:firstRow="1" w:lastRow="0" w:firstColumn="1" w:lastColumn="0" w:noHBand="0" w:noVBand="1"/>
            </w:tblPr>
            <w:tblGrid>
              <w:gridCol w:w="10247"/>
            </w:tblGrid>
            <w:tr w:rsidR="00A1340C" w:rsidRPr="006A0810" w:rsidTr="00871200">
              <w:tc>
                <w:tcPr>
                  <w:tcW w:w="10139" w:type="dxa"/>
                </w:tcPr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42"/>
                    <w:tblOverlap w:val="never"/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A1340C" w:rsidRPr="006A0810" w:rsidTr="00871200">
                    <w:tc>
                      <w:tcPr>
                        <w:tcW w:w="10031" w:type="dxa"/>
                      </w:tcPr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 xml:space="preserve">            Заказчик:                                                                Исполнитель:               </w:t>
                        </w: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>М.П.                                                                                        М.П.</w:t>
                        </w:r>
                      </w:p>
                    </w:tc>
                  </w:tr>
                </w:tbl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1340C" w:rsidRDefault="00A1340C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B3354E" w:rsidRDefault="00A1340C" w:rsidP="00A1340C"/>
    <w:p w:rsidR="00A1340C" w:rsidRDefault="00A1340C" w:rsidP="00A1340C"/>
    <w:p w:rsidR="00A1340C" w:rsidRDefault="00A1340C" w:rsidP="00A1340C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A1340C" w:rsidRPr="00583B37" w:rsidRDefault="00A1340C" w:rsidP="00A1340C">
      <w:pPr>
        <w:jc w:val="center"/>
        <w:outlineLvl w:val="0"/>
        <w:rPr>
          <w:sz w:val="24"/>
          <w:szCs w:val="24"/>
        </w:rPr>
      </w:pPr>
    </w:p>
    <w:p w:rsidR="00A1340C" w:rsidRPr="00583B37" w:rsidRDefault="00A1340C" w:rsidP="00A1340C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A1340C" w:rsidRPr="00583B37" w:rsidRDefault="00A1340C" w:rsidP="00A1340C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807171" w:rsidRDefault="00807171" w:rsidP="00B47E0F">
      <w:pPr>
        <w:tabs>
          <w:tab w:val="left" w:pos="3855"/>
        </w:tabs>
        <w:rPr>
          <w:sz w:val="32"/>
        </w:rPr>
      </w:pPr>
    </w:p>
    <w:p w:rsidR="00C411D5" w:rsidRPr="00B47E0F" w:rsidRDefault="00C411D5" w:rsidP="00B47E0F">
      <w:pPr>
        <w:tabs>
          <w:tab w:val="left" w:pos="3855"/>
        </w:tabs>
        <w:rPr>
          <w:sz w:val="32"/>
        </w:rPr>
      </w:pPr>
    </w:p>
    <w:sectPr w:rsidR="00C411D5" w:rsidRPr="00B47E0F" w:rsidSect="003823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DE" w:rsidRDefault="00C073DE">
      <w:r>
        <w:separator/>
      </w:r>
    </w:p>
  </w:endnote>
  <w:endnote w:type="continuationSeparator" w:id="0">
    <w:p w:rsidR="00C073DE" w:rsidRDefault="00C0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DE" w:rsidRDefault="00C073DE">
      <w:r>
        <w:separator/>
      </w:r>
    </w:p>
  </w:footnote>
  <w:footnote w:type="continuationSeparator" w:id="0">
    <w:p w:rsidR="00C073DE" w:rsidRDefault="00C0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BC2A3D"/>
    <w:multiLevelType w:val="hybridMultilevel"/>
    <w:tmpl w:val="233E8530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E6B5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">
    <w:nsid w:val="04B657D7"/>
    <w:multiLevelType w:val="hybridMultilevel"/>
    <w:tmpl w:val="310AA92C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1165B6"/>
    <w:multiLevelType w:val="hybridMultilevel"/>
    <w:tmpl w:val="837C9D6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EB117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6">
    <w:nsid w:val="0C6D512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7">
    <w:nsid w:val="0CFB1AF5"/>
    <w:multiLevelType w:val="hybridMultilevel"/>
    <w:tmpl w:val="454E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44AC"/>
    <w:multiLevelType w:val="hybridMultilevel"/>
    <w:tmpl w:val="5636ED86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2D6D59"/>
    <w:multiLevelType w:val="hybridMultilevel"/>
    <w:tmpl w:val="7E4CA320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65011"/>
    <w:multiLevelType w:val="hybridMultilevel"/>
    <w:tmpl w:val="22BE5EBE"/>
    <w:lvl w:ilvl="0" w:tplc="8C60D3F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E2167"/>
    <w:multiLevelType w:val="multilevel"/>
    <w:tmpl w:val="4A5654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8AB079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3">
    <w:nsid w:val="18F77F8D"/>
    <w:multiLevelType w:val="multilevel"/>
    <w:tmpl w:val="388CB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99D4AAF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5">
    <w:nsid w:val="2CC1227A"/>
    <w:multiLevelType w:val="hybridMultilevel"/>
    <w:tmpl w:val="A8F4416A"/>
    <w:lvl w:ilvl="0" w:tplc="7E200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3470D"/>
    <w:multiLevelType w:val="hybridMultilevel"/>
    <w:tmpl w:val="ED1280D8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25051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8">
    <w:nsid w:val="300A32C3"/>
    <w:multiLevelType w:val="multilevel"/>
    <w:tmpl w:val="4C9A12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0160159"/>
    <w:multiLevelType w:val="hybridMultilevel"/>
    <w:tmpl w:val="BD4C8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1E288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1">
    <w:nsid w:val="311A73F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2">
    <w:nsid w:val="32DD05C0"/>
    <w:multiLevelType w:val="hybridMultilevel"/>
    <w:tmpl w:val="9C7825CC"/>
    <w:lvl w:ilvl="0" w:tplc="29201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8A705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4">
    <w:nsid w:val="3A917DD1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5">
    <w:nsid w:val="3AB87086"/>
    <w:multiLevelType w:val="hybridMultilevel"/>
    <w:tmpl w:val="0F3E38D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D028D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7">
    <w:nsid w:val="47F66A49"/>
    <w:multiLevelType w:val="hybridMultilevel"/>
    <w:tmpl w:val="6038A32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0005A8"/>
    <w:multiLevelType w:val="hybridMultilevel"/>
    <w:tmpl w:val="4920A0AE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15490A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0">
    <w:nsid w:val="55A57126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1">
    <w:nsid w:val="57A11680"/>
    <w:multiLevelType w:val="hybridMultilevel"/>
    <w:tmpl w:val="B9EE7B5E"/>
    <w:lvl w:ilvl="0" w:tplc="8C38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94919"/>
    <w:multiLevelType w:val="hybridMultilevel"/>
    <w:tmpl w:val="1C321EB4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1803F8"/>
    <w:multiLevelType w:val="hybridMultilevel"/>
    <w:tmpl w:val="EFC61AB0"/>
    <w:lvl w:ilvl="0" w:tplc="29201FC0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4">
    <w:nsid w:val="71D54E6F"/>
    <w:multiLevelType w:val="multilevel"/>
    <w:tmpl w:val="DB8898A6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>
    <w:nsid w:val="71E40C90"/>
    <w:multiLevelType w:val="hybridMultilevel"/>
    <w:tmpl w:val="42FE6DF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18579D"/>
    <w:multiLevelType w:val="hybridMultilevel"/>
    <w:tmpl w:val="B73E5DD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DE523E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8">
    <w:nsid w:val="751B69F3"/>
    <w:multiLevelType w:val="multilevel"/>
    <w:tmpl w:val="9CA0382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80"/>
        </w:tabs>
        <w:ind w:left="1880" w:hanging="117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48"/>
        </w:tabs>
        <w:ind w:left="224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6"/>
        </w:tabs>
        <w:ind w:left="332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39">
    <w:nsid w:val="7A06169B"/>
    <w:multiLevelType w:val="hybridMultilevel"/>
    <w:tmpl w:val="DF6E315A"/>
    <w:lvl w:ilvl="0" w:tplc="58C87F70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94AC20EA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FEDE24F2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D95AFD0C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47B41B26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E13C3DA0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AB3E1416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FF2CFA86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8820BF3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0">
    <w:nsid w:val="7CCD0A09"/>
    <w:multiLevelType w:val="hybridMultilevel"/>
    <w:tmpl w:val="654C775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38"/>
  </w:num>
  <w:num w:numId="5">
    <w:abstractNumId w:val="33"/>
  </w:num>
  <w:num w:numId="6">
    <w:abstractNumId w:val="32"/>
  </w:num>
  <w:num w:numId="7">
    <w:abstractNumId w:val="1"/>
  </w:num>
  <w:num w:numId="8">
    <w:abstractNumId w:val="28"/>
  </w:num>
  <w:num w:numId="9">
    <w:abstractNumId w:val="12"/>
  </w:num>
  <w:num w:numId="10">
    <w:abstractNumId w:val="39"/>
  </w:num>
  <w:num w:numId="11">
    <w:abstractNumId w:val="31"/>
  </w:num>
  <w:num w:numId="12">
    <w:abstractNumId w:val="37"/>
  </w:num>
  <w:num w:numId="13">
    <w:abstractNumId w:val="8"/>
  </w:num>
  <w:num w:numId="14">
    <w:abstractNumId w:val="29"/>
  </w:num>
  <w:num w:numId="15">
    <w:abstractNumId w:val="6"/>
  </w:num>
  <w:num w:numId="16">
    <w:abstractNumId w:val="14"/>
  </w:num>
  <w:num w:numId="17">
    <w:abstractNumId w:val="24"/>
  </w:num>
  <w:num w:numId="18">
    <w:abstractNumId w:val="18"/>
  </w:num>
  <w:num w:numId="19">
    <w:abstractNumId w:val="21"/>
  </w:num>
  <w:num w:numId="20">
    <w:abstractNumId w:val="13"/>
  </w:num>
  <w:num w:numId="21">
    <w:abstractNumId w:val="23"/>
  </w:num>
  <w:num w:numId="22">
    <w:abstractNumId w:val="22"/>
  </w:num>
  <w:num w:numId="23">
    <w:abstractNumId w:val="3"/>
  </w:num>
  <w:num w:numId="24">
    <w:abstractNumId w:val="34"/>
  </w:num>
  <w:num w:numId="25">
    <w:abstractNumId w:val="36"/>
  </w:num>
  <w:num w:numId="26">
    <w:abstractNumId w:val="25"/>
  </w:num>
  <w:num w:numId="27">
    <w:abstractNumId w:val="27"/>
  </w:num>
  <w:num w:numId="28">
    <w:abstractNumId w:val="16"/>
  </w:num>
  <w:num w:numId="29">
    <w:abstractNumId w:val="9"/>
  </w:num>
  <w:num w:numId="30">
    <w:abstractNumId w:val="35"/>
  </w:num>
  <w:num w:numId="31">
    <w:abstractNumId w:val="4"/>
  </w:num>
  <w:num w:numId="32">
    <w:abstractNumId w:val="40"/>
  </w:num>
  <w:num w:numId="33">
    <w:abstractNumId w:val="15"/>
  </w:num>
  <w:num w:numId="34">
    <w:abstractNumId w:val="7"/>
  </w:num>
  <w:num w:numId="35">
    <w:abstractNumId w:val="20"/>
  </w:num>
  <w:num w:numId="36">
    <w:abstractNumId w:val="0"/>
  </w:num>
  <w:num w:numId="37">
    <w:abstractNumId w:val="11"/>
  </w:num>
  <w:num w:numId="38">
    <w:abstractNumId w:val="26"/>
  </w:num>
  <w:num w:numId="39">
    <w:abstractNumId w:val="30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4"/>
    <w:rsid w:val="00032DDA"/>
    <w:rsid w:val="0007644A"/>
    <w:rsid w:val="000D71C2"/>
    <w:rsid w:val="001324E7"/>
    <w:rsid w:val="001F131E"/>
    <w:rsid w:val="00237AFF"/>
    <w:rsid w:val="00281642"/>
    <w:rsid w:val="003053B6"/>
    <w:rsid w:val="00382346"/>
    <w:rsid w:val="003879DB"/>
    <w:rsid w:val="003E7BD1"/>
    <w:rsid w:val="00462C13"/>
    <w:rsid w:val="00490832"/>
    <w:rsid w:val="004E284C"/>
    <w:rsid w:val="00534264"/>
    <w:rsid w:val="005670F4"/>
    <w:rsid w:val="005A55B1"/>
    <w:rsid w:val="00624E5B"/>
    <w:rsid w:val="0062749F"/>
    <w:rsid w:val="00671FEB"/>
    <w:rsid w:val="006824A4"/>
    <w:rsid w:val="006B59CF"/>
    <w:rsid w:val="006C4CF1"/>
    <w:rsid w:val="006C6933"/>
    <w:rsid w:val="006D4218"/>
    <w:rsid w:val="0071646E"/>
    <w:rsid w:val="00752435"/>
    <w:rsid w:val="007554C7"/>
    <w:rsid w:val="00766A45"/>
    <w:rsid w:val="00780189"/>
    <w:rsid w:val="007F13C4"/>
    <w:rsid w:val="00807171"/>
    <w:rsid w:val="0081712F"/>
    <w:rsid w:val="008539B2"/>
    <w:rsid w:val="00854C5A"/>
    <w:rsid w:val="00871200"/>
    <w:rsid w:val="00901888"/>
    <w:rsid w:val="00902548"/>
    <w:rsid w:val="0096252F"/>
    <w:rsid w:val="00962A50"/>
    <w:rsid w:val="00995280"/>
    <w:rsid w:val="009D4853"/>
    <w:rsid w:val="00A1340C"/>
    <w:rsid w:val="00A44BCD"/>
    <w:rsid w:val="00A87F60"/>
    <w:rsid w:val="00AC2E91"/>
    <w:rsid w:val="00AC3738"/>
    <w:rsid w:val="00B230A3"/>
    <w:rsid w:val="00B47E0F"/>
    <w:rsid w:val="00B747F3"/>
    <w:rsid w:val="00B861D3"/>
    <w:rsid w:val="00BB7118"/>
    <w:rsid w:val="00BF4F0C"/>
    <w:rsid w:val="00C0363C"/>
    <w:rsid w:val="00C073DE"/>
    <w:rsid w:val="00C411D5"/>
    <w:rsid w:val="00C52145"/>
    <w:rsid w:val="00C83004"/>
    <w:rsid w:val="00E0406A"/>
    <w:rsid w:val="00E24A3F"/>
    <w:rsid w:val="00E526C6"/>
    <w:rsid w:val="00E57F85"/>
    <w:rsid w:val="00E83869"/>
    <w:rsid w:val="00EA459B"/>
    <w:rsid w:val="00EF2D7B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91202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9120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BA40-CA1D-4F0F-B1B6-01C86A6F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16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М. Хлесткина</dc:creator>
  <cp:keywords/>
  <dc:description/>
  <cp:lastModifiedBy>Нина М. Хлесткина</cp:lastModifiedBy>
  <cp:revision>36</cp:revision>
  <dcterms:created xsi:type="dcterms:W3CDTF">2017-11-24T06:12:00Z</dcterms:created>
  <dcterms:modified xsi:type="dcterms:W3CDTF">2017-12-11T11:10:00Z</dcterms:modified>
</cp:coreProperties>
</file>